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B4D3" w14:textId="1625934D" w:rsidR="00166E6D" w:rsidRPr="000243E1" w:rsidRDefault="00D1274D">
      <w:pPr>
        <w:rPr>
          <w:b/>
          <w:bCs/>
        </w:rPr>
      </w:pPr>
      <w:r w:rsidRPr="000243E1">
        <w:rPr>
          <w:b/>
          <w:bCs/>
        </w:rPr>
        <w:t>IM Frans voor de andragogen</w:t>
      </w:r>
    </w:p>
    <w:p w14:paraId="58F0A4BD" w14:textId="77777777" w:rsidR="00D1274D" w:rsidRDefault="00D1274D"/>
    <w:p w14:paraId="6F628304" w14:textId="71404B30" w:rsidR="00D1274D" w:rsidRDefault="00D1274D">
      <w:r>
        <w:t>Op 25 juli 2025 overl</w:t>
      </w:r>
      <w:r w:rsidR="00FB2F82">
        <w:t>ijdt</w:t>
      </w:r>
      <w:r w:rsidR="003F0201">
        <w:t xml:space="preserve"> </w:t>
      </w:r>
      <w:r w:rsidR="00915A05">
        <w:t xml:space="preserve">mijn broer </w:t>
      </w:r>
      <w:r w:rsidR="003F0201">
        <w:t>Frans Berkers</w:t>
      </w:r>
      <w:r w:rsidR="00FB2F82">
        <w:t xml:space="preserve"> </w:t>
      </w:r>
      <w:r w:rsidR="00332FC2">
        <w:t xml:space="preserve">op </w:t>
      </w:r>
      <w:r w:rsidR="006F0897">
        <w:t>76-jarige</w:t>
      </w:r>
      <w:r w:rsidR="00332FC2">
        <w:t xml:space="preserve"> leeftijd</w:t>
      </w:r>
      <w:r>
        <w:t>. Frans is geen onbekende in de wereld van de andragologie</w:t>
      </w:r>
      <w:r w:rsidR="004323CE">
        <w:t>,</w:t>
      </w:r>
      <w:r>
        <w:t xml:space="preserve"> hoewel hij geen afgestudeerd andragoog is. Frans heeft</w:t>
      </w:r>
      <w:r w:rsidR="00332FC2">
        <w:t>,</w:t>
      </w:r>
      <w:r>
        <w:t xml:space="preserve"> </w:t>
      </w:r>
      <w:r w:rsidR="000C6E68">
        <w:t>na</w:t>
      </w:r>
      <w:r w:rsidR="00FB2F82">
        <w:t xml:space="preserve"> het afronden van </w:t>
      </w:r>
      <w:r w:rsidR="000C6E68">
        <w:t>de sociale academie</w:t>
      </w:r>
      <w:r w:rsidR="00332FC2">
        <w:t>,</w:t>
      </w:r>
      <w:r w:rsidR="000C6E68">
        <w:t xml:space="preserve"> </w:t>
      </w:r>
      <w:r>
        <w:t>sociolo</w:t>
      </w:r>
      <w:r w:rsidR="000C6E68">
        <w:t xml:space="preserve">gie </w:t>
      </w:r>
      <w:r>
        <w:t xml:space="preserve">en </w:t>
      </w:r>
      <w:r w:rsidR="00332FC2">
        <w:t xml:space="preserve">later </w:t>
      </w:r>
      <w:r>
        <w:t>kunst</w:t>
      </w:r>
      <w:r w:rsidR="000C6E68">
        <w:t xml:space="preserve">geschiedenis </w:t>
      </w:r>
      <w:r>
        <w:t xml:space="preserve">gestudeerd. </w:t>
      </w:r>
      <w:r w:rsidR="003F0201">
        <w:t>In</w:t>
      </w:r>
      <w:r>
        <w:t xml:space="preserve"> zijn overlijdensbericht</w:t>
      </w:r>
      <w:r w:rsidR="003F0201">
        <w:t xml:space="preserve"> staat </w:t>
      </w:r>
      <w:r w:rsidR="00915A05">
        <w:t xml:space="preserve">onder zijn naam: </w:t>
      </w:r>
      <w:r w:rsidRPr="00FB2F82">
        <w:rPr>
          <w:i/>
          <w:iCs/>
        </w:rPr>
        <w:t>sociaal cultureel werker</w:t>
      </w:r>
      <w:r>
        <w:t xml:space="preserve">, </w:t>
      </w:r>
      <w:r w:rsidRPr="00FB2F82">
        <w:rPr>
          <w:i/>
          <w:iCs/>
        </w:rPr>
        <w:t>docent</w:t>
      </w:r>
      <w:r>
        <w:t xml:space="preserve"> en </w:t>
      </w:r>
      <w:r w:rsidRPr="00FB2F82">
        <w:rPr>
          <w:i/>
          <w:iCs/>
        </w:rPr>
        <w:t>kunsthistoricus</w:t>
      </w:r>
      <w:r>
        <w:t xml:space="preserve">. Het zijn </w:t>
      </w:r>
      <w:r w:rsidR="00332FC2">
        <w:t>‘identiteiten’</w:t>
      </w:r>
      <w:r>
        <w:t xml:space="preserve"> die </w:t>
      </w:r>
      <w:r w:rsidR="003F0201">
        <w:t xml:space="preserve">zijn leven </w:t>
      </w:r>
      <w:r>
        <w:t>verbinden met de andragologie.</w:t>
      </w:r>
    </w:p>
    <w:p w14:paraId="7D2893A8" w14:textId="77777777" w:rsidR="004323CE" w:rsidRDefault="004323CE"/>
    <w:p w14:paraId="06F0CB66" w14:textId="415848E0" w:rsidR="004323CE" w:rsidRDefault="00D1274D">
      <w:r>
        <w:t xml:space="preserve">In september 1975 wordt hij </w:t>
      </w:r>
      <w:r w:rsidR="00AE278F">
        <w:t>student</w:t>
      </w:r>
      <w:r>
        <w:t>-assistent bij de Project Vormingswerk en Vakbeweging dat sinds september 1973 draait op het IWA</w:t>
      </w:r>
      <w:r w:rsidR="00A3799F">
        <w:t xml:space="preserve"> (Instituut voor Wetenschap der Andragologie)</w:t>
      </w:r>
      <w:r>
        <w:t xml:space="preserve">. </w:t>
      </w:r>
      <w:r w:rsidR="00AE278F">
        <w:t xml:space="preserve">Frans wordt ingezet voor </w:t>
      </w:r>
      <w:r w:rsidR="003F0201">
        <w:t xml:space="preserve">de </w:t>
      </w:r>
      <w:r w:rsidR="00AE278F">
        <w:t>programma’s methodiek vormingswerk</w:t>
      </w:r>
      <w:r w:rsidR="00332FC2">
        <w:t xml:space="preserve"> in het kandidaatsprogramma</w:t>
      </w:r>
      <w:r w:rsidR="00AE278F">
        <w:t xml:space="preserve">, onder leiding van Henk </w:t>
      </w:r>
      <w:r w:rsidR="00332FC2">
        <w:t>Michielse.</w:t>
      </w:r>
      <w:r w:rsidR="00AE278F">
        <w:t xml:space="preserve"> Na zijn </w:t>
      </w:r>
      <w:r w:rsidR="00332FC2">
        <w:t>studie</w:t>
      </w:r>
      <w:r w:rsidR="00AE278F">
        <w:t xml:space="preserve"> sociolo</w:t>
      </w:r>
      <w:r w:rsidR="00332FC2">
        <w:t xml:space="preserve">gie </w:t>
      </w:r>
      <w:r w:rsidR="00AE278F">
        <w:t xml:space="preserve">aan de Vrije Universiteit wordt hij in juli 1977 </w:t>
      </w:r>
      <w:r w:rsidR="00915A05">
        <w:t>aan het IWA</w:t>
      </w:r>
      <w:r w:rsidR="00915A05">
        <w:t xml:space="preserve"> </w:t>
      </w:r>
      <w:r w:rsidR="003F0201">
        <w:t xml:space="preserve">wetenschappelijk medewerker </w:t>
      </w:r>
      <w:r w:rsidR="00AE278F">
        <w:t>methoden en technieken van politieke vorming voor (jong) volwassenen</w:t>
      </w:r>
      <w:r w:rsidR="00397AA0">
        <w:t>.</w:t>
      </w:r>
      <w:r w:rsidR="00AE278F">
        <w:t xml:space="preserve"> Hij </w:t>
      </w:r>
      <w:r w:rsidR="003F0201">
        <w:t>is</w:t>
      </w:r>
      <w:r w:rsidR="00AE278F">
        <w:t xml:space="preserve"> dit tot </w:t>
      </w:r>
      <w:r w:rsidR="00915A05">
        <w:t>de</w:t>
      </w:r>
      <w:r w:rsidR="00AE278F">
        <w:t xml:space="preserve"> opheffing van de </w:t>
      </w:r>
      <w:r w:rsidR="002B3666">
        <w:t>sub</w:t>
      </w:r>
      <w:r w:rsidR="00AE278F">
        <w:t>facult</w:t>
      </w:r>
      <w:r w:rsidR="004323CE">
        <w:t>eit andragologie aan de UvA in november 1988.</w:t>
      </w:r>
      <w:r w:rsidR="00332FC2">
        <w:t xml:space="preserve"> </w:t>
      </w:r>
      <w:r w:rsidR="004323CE">
        <w:t xml:space="preserve">In </w:t>
      </w:r>
      <w:r w:rsidR="003F0201">
        <w:t>begin</w:t>
      </w:r>
      <w:r w:rsidR="004323CE">
        <w:t xml:space="preserve"> 1989 gaat hij werken als docent theorie en methoden van culturele en maatschappelijke vorming (</w:t>
      </w:r>
      <w:r w:rsidR="000C6E68">
        <w:t xml:space="preserve">binnen de opleiding </w:t>
      </w:r>
      <w:r w:rsidR="004323CE">
        <w:t>cmv), geschiedenis, filosofie en cultuureducatie</w:t>
      </w:r>
      <w:r w:rsidR="000C6E68">
        <w:t xml:space="preserve"> aan de Haagse Hogeschool</w:t>
      </w:r>
      <w:r w:rsidR="004323CE">
        <w:t xml:space="preserve">. </w:t>
      </w:r>
      <w:r w:rsidR="003F0201">
        <w:t xml:space="preserve">In </w:t>
      </w:r>
      <w:r w:rsidR="000C6E68">
        <w:t>maart</w:t>
      </w:r>
      <w:r w:rsidR="004323CE">
        <w:t xml:space="preserve"> 2014</w:t>
      </w:r>
      <w:r w:rsidR="003F0201">
        <w:t xml:space="preserve"> neemt hij</w:t>
      </w:r>
      <w:r w:rsidR="004323CE">
        <w:t xml:space="preserve"> </w:t>
      </w:r>
      <w:r w:rsidR="000C6E68">
        <w:t xml:space="preserve">na 25 jaar afscheid en </w:t>
      </w:r>
      <w:r w:rsidR="003F0201">
        <w:t xml:space="preserve">gaat </w:t>
      </w:r>
      <w:r w:rsidR="004323CE">
        <w:t>met pensioen.</w:t>
      </w:r>
    </w:p>
    <w:p w14:paraId="455812DF" w14:textId="77777777" w:rsidR="000C6E68" w:rsidRDefault="000C6E68"/>
    <w:p w14:paraId="69024461" w14:textId="468F739C" w:rsidR="00915A05" w:rsidRPr="00CC52DF" w:rsidRDefault="00915A05" w:rsidP="00A54EA9">
      <w:pPr>
        <w:rPr>
          <w:b/>
          <w:bCs/>
        </w:rPr>
      </w:pPr>
      <w:r w:rsidRPr="00CC52DF">
        <w:rPr>
          <w:b/>
          <w:bCs/>
        </w:rPr>
        <w:t>Ouderlijk gezin</w:t>
      </w:r>
    </w:p>
    <w:p w14:paraId="5DFE64BF" w14:textId="437134C5" w:rsidR="00A54EA9" w:rsidRDefault="000C6E68" w:rsidP="00A54EA9">
      <w:r>
        <w:t>Frans vertel</w:t>
      </w:r>
      <w:r w:rsidR="00FB2F82">
        <w:t xml:space="preserve">t </w:t>
      </w:r>
      <w:r>
        <w:t xml:space="preserve">graag </w:t>
      </w:r>
      <w:r w:rsidR="006F0897">
        <w:t xml:space="preserve">over het katholieke arbeidersgezin in Brabant waar hij, als oudste van twaalf kinderen, opgroeit. </w:t>
      </w:r>
      <w:r w:rsidR="003F0201">
        <w:t>Dit</w:t>
      </w:r>
      <w:r w:rsidR="006F0897">
        <w:t xml:space="preserve"> speelt mee in zijn</w:t>
      </w:r>
      <w:r>
        <w:t xml:space="preserve"> keuze </w:t>
      </w:r>
      <w:r w:rsidR="00A54EA9">
        <w:t>voor het</w:t>
      </w:r>
      <w:r>
        <w:t xml:space="preserve"> sociaal cultureel werk</w:t>
      </w:r>
      <w:r w:rsidR="006F0897">
        <w:t xml:space="preserve">. </w:t>
      </w:r>
      <w:r w:rsidR="00A54EA9">
        <w:t xml:space="preserve">Zijn ouders </w:t>
      </w:r>
      <w:r w:rsidR="00555A19">
        <w:t>zijn</w:t>
      </w:r>
      <w:r w:rsidR="00A54EA9">
        <w:t xml:space="preserve"> actief in de gemeenschap waar ze le</w:t>
      </w:r>
      <w:r w:rsidR="00555A19">
        <w:t>ven</w:t>
      </w:r>
      <w:r w:rsidR="00A54EA9">
        <w:t xml:space="preserve">. Zijn vader als vakbondsman, gemeenteraadslid en actief in de vernieuwingsbeweging in de Rooms Katholieke Kerk. Zijn moeder </w:t>
      </w:r>
      <w:r w:rsidR="00555A19">
        <w:t>is</w:t>
      </w:r>
      <w:r w:rsidR="00A54EA9">
        <w:t xml:space="preserve"> actief in het parochieleven en </w:t>
      </w:r>
      <w:r w:rsidR="00555A19">
        <w:t xml:space="preserve">krijgt </w:t>
      </w:r>
      <w:r w:rsidR="00A54EA9">
        <w:t>hiervoor in 199</w:t>
      </w:r>
      <w:r w:rsidR="00555A19">
        <w:t>4</w:t>
      </w:r>
      <w:r w:rsidR="00A54EA9">
        <w:t xml:space="preserve"> de pauselijke onderscheiding </w:t>
      </w:r>
      <w:r w:rsidR="00555A19">
        <w:t xml:space="preserve">Pro Ecclesia et </w:t>
      </w:r>
      <w:proofErr w:type="spellStart"/>
      <w:r w:rsidR="00555A19">
        <w:t>Pontifice</w:t>
      </w:r>
      <w:proofErr w:type="spellEnd"/>
      <w:r w:rsidR="00A54EA9">
        <w:t xml:space="preserve">. </w:t>
      </w:r>
      <w:r w:rsidR="00E76460">
        <w:t xml:space="preserve">Twee tantes en een oom </w:t>
      </w:r>
      <w:r w:rsidR="00555A19">
        <w:t>zijn</w:t>
      </w:r>
      <w:r w:rsidR="00E76460">
        <w:t xml:space="preserve"> ingetreden in het klooster. </w:t>
      </w:r>
      <w:r w:rsidR="00A54EA9">
        <w:t xml:space="preserve">In deze context </w:t>
      </w:r>
      <w:r w:rsidR="00555A19">
        <w:t xml:space="preserve">is </w:t>
      </w:r>
      <w:r w:rsidR="00A54EA9">
        <w:t xml:space="preserve">het niet vreemd dat Frans </w:t>
      </w:r>
      <w:r w:rsidR="007D5588">
        <w:t xml:space="preserve">in de derde klas van de lagere school </w:t>
      </w:r>
      <w:r w:rsidR="00555A19">
        <w:t xml:space="preserve">bedenkt </w:t>
      </w:r>
      <w:r w:rsidR="007D5588">
        <w:t xml:space="preserve">dat hij </w:t>
      </w:r>
      <w:r w:rsidR="00A54EA9">
        <w:t xml:space="preserve">missionaris </w:t>
      </w:r>
      <w:r w:rsidR="007D5588">
        <w:t xml:space="preserve">wil </w:t>
      </w:r>
      <w:r w:rsidR="00A54EA9">
        <w:t xml:space="preserve">worden. </w:t>
      </w:r>
      <w:r w:rsidR="007D5588">
        <w:t xml:space="preserve">Op zijn twaalfde </w:t>
      </w:r>
      <w:r w:rsidR="00555A19">
        <w:t>gaat Frans</w:t>
      </w:r>
      <w:r w:rsidR="00A54EA9">
        <w:t xml:space="preserve"> naar het klein seminarie in Merkelbeek. </w:t>
      </w:r>
      <w:r w:rsidR="006F0897">
        <w:t>A</w:t>
      </w:r>
      <w:r w:rsidR="00A54EA9">
        <w:t xml:space="preserve">l snel </w:t>
      </w:r>
      <w:r w:rsidR="00555A19">
        <w:t xml:space="preserve">wordt </w:t>
      </w:r>
      <w:r w:rsidR="007D5588">
        <w:t xml:space="preserve">hem </w:t>
      </w:r>
      <w:r w:rsidR="00A54EA9">
        <w:t xml:space="preserve">duidelijk </w:t>
      </w:r>
      <w:r w:rsidR="006F0897">
        <w:t xml:space="preserve">gemaakt </w:t>
      </w:r>
      <w:r w:rsidR="00A54EA9">
        <w:t xml:space="preserve">dat </w:t>
      </w:r>
      <w:r w:rsidR="007D5588">
        <w:t>hij n</w:t>
      </w:r>
      <w:r w:rsidR="00A54EA9">
        <w:t xml:space="preserve">iet </w:t>
      </w:r>
      <w:r w:rsidR="007D5588">
        <w:t>beslist over waar hij kom</w:t>
      </w:r>
      <w:r w:rsidR="00555A19">
        <w:t>t</w:t>
      </w:r>
      <w:r w:rsidR="007D5588">
        <w:t xml:space="preserve"> te werken. </w:t>
      </w:r>
      <w:r w:rsidR="00A54EA9">
        <w:t xml:space="preserve">De paters </w:t>
      </w:r>
      <w:r w:rsidR="003F0201">
        <w:t xml:space="preserve">maken </w:t>
      </w:r>
      <w:r w:rsidR="006F0897">
        <w:t>dat uit</w:t>
      </w:r>
      <w:r w:rsidR="007D5588">
        <w:t xml:space="preserve">. </w:t>
      </w:r>
      <w:r w:rsidR="00A54EA9">
        <w:t>Frans l</w:t>
      </w:r>
      <w:r w:rsidR="00555A19">
        <w:t xml:space="preserve">aat </w:t>
      </w:r>
      <w:r w:rsidR="00A54EA9">
        <w:t xml:space="preserve">zich en zijn idealen niet zomaar aan de kant zetten. Hij </w:t>
      </w:r>
      <w:r w:rsidR="00555A19">
        <w:t xml:space="preserve">is </w:t>
      </w:r>
      <w:r w:rsidR="00A54EA9">
        <w:t>actief op school,</w:t>
      </w:r>
      <w:r w:rsidR="007D5588">
        <w:t xml:space="preserve"> </w:t>
      </w:r>
      <w:r w:rsidR="006F0897">
        <w:t>is</w:t>
      </w:r>
      <w:r w:rsidR="00555A19">
        <w:t xml:space="preserve"> </w:t>
      </w:r>
      <w:r w:rsidR="007D5588">
        <w:t xml:space="preserve">lid van de redactie van de schoolkrant en voorzitter van de missieclub. </w:t>
      </w:r>
      <w:r w:rsidR="003F0201">
        <w:t>D</w:t>
      </w:r>
      <w:r w:rsidR="007D5588">
        <w:t>e eigenzinnigheid waarmee hij dit d</w:t>
      </w:r>
      <w:r w:rsidR="00555A19">
        <w:t xml:space="preserve">oet </w:t>
      </w:r>
      <w:r w:rsidR="00A54EA9">
        <w:t>w</w:t>
      </w:r>
      <w:r w:rsidR="00555A19">
        <w:t xml:space="preserve">ordt </w:t>
      </w:r>
      <w:r w:rsidR="00A54EA9">
        <w:t xml:space="preserve">door </w:t>
      </w:r>
      <w:r w:rsidR="006F0897">
        <w:t xml:space="preserve">de paters en </w:t>
      </w:r>
      <w:r w:rsidR="00E76460">
        <w:t xml:space="preserve">(sommige) </w:t>
      </w:r>
      <w:r w:rsidR="00A54EA9">
        <w:t xml:space="preserve">medeleerlingen niet in dank afgenomen. Na </w:t>
      </w:r>
      <w:r w:rsidR="006F0897">
        <w:t xml:space="preserve">een aantal conflicten houdt hij het na </w:t>
      </w:r>
      <w:r w:rsidR="00A54EA9">
        <w:t xml:space="preserve">vijf jaar </w:t>
      </w:r>
      <w:r w:rsidR="006F0897">
        <w:t>v</w:t>
      </w:r>
      <w:r w:rsidR="00A54EA9">
        <w:t>oor gezien. Hij g</w:t>
      </w:r>
      <w:r w:rsidR="00555A19">
        <w:t xml:space="preserve">aat </w:t>
      </w:r>
      <w:r w:rsidR="00A54EA9">
        <w:t xml:space="preserve">naar de HBS </w:t>
      </w:r>
      <w:r w:rsidR="007D5588">
        <w:t xml:space="preserve">van het Gemeentelijk Lyceum </w:t>
      </w:r>
      <w:r w:rsidR="00A54EA9">
        <w:t>Eindhoven en w</w:t>
      </w:r>
      <w:r w:rsidR="00555A19">
        <w:t xml:space="preserve">ordt </w:t>
      </w:r>
      <w:r w:rsidR="00A54EA9">
        <w:t>actief in</w:t>
      </w:r>
      <w:r w:rsidR="002B3666">
        <w:t xml:space="preserve"> de</w:t>
      </w:r>
      <w:r w:rsidR="00A54EA9">
        <w:t xml:space="preserve"> jongerenclub van </w:t>
      </w:r>
      <w:r w:rsidR="007D5588">
        <w:t>zijn geboorteplaats</w:t>
      </w:r>
      <w:r w:rsidR="00A54EA9">
        <w:t xml:space="preserve">, strijdend voor een eigen </w:t>
      </w:r>
      <w:r w:rsidR="00555A19">
        <w:t>j</w:t>
      </w:r>
      <w:r w:rsidR="00A54EA9">
        <w:t xml:space="preserve">eugdhonk. </w:t>
      </w:r>
    </w:p>
    <w:p w14:paraId="2BEB5905" w14:textId="77777777" w:rsidR="007D5588" w:rsidRDefault="007D5588" w:rsidP="00A54EA9"/>
    <w:p w14:paraId="5B7CBC7B" w14:textId="4B38547C" w:rsidR="00915A05" w:rsidRPr="00CC52DF" w:rsidRDefault="00915A05" w:rsidP="00A54EA9">
      <w:pPr>
        <w:rPr>
          <w:b/>
          <w:bCs/>
        </w:rPr>
      </w:pPr>
      <w:r w:rsidRPr="00CC52DF">
        <w:rPr>
          <w:b/>
          <w:bCs/>
        </w:rPr>
        <w:t xml:space="preserve">Sociale academie </w:t>
      </w:r>
      <w:proofErr w:type="spellStart"/>
      <w:r w:rsidRPr="00CC52DF">
        <w:rPr>
          <w:b/>
          <w:bCs/>
        </w:rPr>
        <w:t>Markendaal</w:t>
      </w:r>
      <w:proofErr w:type="spellEnd"/>
    </w:p>
    <w:p w14:paraId="269C1798" w14:textId="051D98D4" w:rsidR="007D5588" w:rsidRDefault="000C22B8" w:rsidP="00A54EA9">
      <w:r>
        <w:t>In 1968 g</w:t>
      </w:r>
      <w:r w:rsidR="00555A19">
        <w:t xml:space="preserve">aat </w:t>
      </w:r>
      <w:r>
        <w:t xml:space="preserve">hij studeren aan de sociale academie </w:t>
      </w:r>
      <w:proofErr w:type="spellStart"/>
      <w:r>
        <w:t>Markendaal</w:t>
      </w:r>
      <w:proofErr w:type="spellEnd"/>
      <w:r>
        <w:t xml:space="preserve"> in Breda. Halverwege het eerste jaar </w:t>
      </w:r>
      <w:r w:rsidR="003F0201">
        <w:t>moet hij een</w:t>
      </w:r>
      <w:r>
        <w:t xml:space="preserve"> </w:t>
      </w:r>
      <w:r w:rsidR="006F0897">
        <w:t xml:space="preserve">studierichting </w:t>
      </w:r>
      <w:r w:rsidR="003F0201">
        <w:t>kiezen</w:t>
      </w:r>
      <w:r>
        <w:t xml:space="preserve">. Zijn vader wil graag dat hij </w:t>
      </w:r>
      <w:r w:rsidR="003F0201">
        <w:t>‘</w:t>
      </w:r>
      <w:r>
        <w:t>personeelswerk</w:t>
      </w:r>
      <w:r w:rsidR="003F0201">
        <w:t>’</w:t>
      </w:r>
      <w:r>
        <w:t xml:space="preserve"> g</w:t>
      </w:r>
      <w:r w:rsidR="00555A19">
        <w:t xml:space="preserve">aat </w:t>
      </w:r>
      <w:r>
        <w:t>doen, zodat hij k</w:t>
      </w:r>
      <w:r w:rsidR="00555A19">
        <w:t>a</w:t>
      </w:r>
      <w:r>
        <w:t xml:space="preserve">n opkomen van de </w:t>
      </w:r>
      <w:r w:rsidR="00555A19">
        <w:t>belangen van de arbeiders in de bedrijven</w:t>
      </w:r>
      <w:r>
        <w:t>. Frans h</w:t>
      </w:r>
      <w:r w:rsidR="00555A19">
        <w:t xml:space="preserve">eeft </w:t>
      </w:r>
      <w:r>
        <w:t xml:space="preserve">meer belangstelling </w:t>
      </w:r>
      <w:r w:rsidR="003F0201">
        <w:t xml:space="preserve">voor </w:t>
      </w:r>
      <w:r>
        <w:t>‘</w:t>
      </w:r>
      <w:proofErr w:type="spellStart"/>
      <w:r>
        <w:t>kultureel</w:t>
      </w:r>
      <w:proofErr w:type="spellEnd"/>
      <w:r>
        <w:t xml:space="preserve"> werk’. </w:t>
      </w:r>
      <w:r w:rsidR="003F0201">
        <w:t xml:space="preserve">Hij </w:t>
      </w:r>
      <w:r w:rsidR="00555A19">
        <w:t xml:space="preserve">maakt </w:t>
      </w:r>
      <w:r>
        <w:t xml:space="preserve">zijn vader duidelijk </w:t>
      </w:r>
      <w:r w:rsidR="00DC183A">
        <w:t xml:space="preserve">dat </w:t>
      </w:r>
      <w:r>
        <w:t xml:space="preserve">hij </w:t>
      </w:r>
      <w:r w:rsidR="00DC183A">
        <w:t xml:space="preserve">via </w:t>
      </w:r>
      <w:r w:rsidR="00555A19">
        <w:t xml:space="preserve">kultureel werk </w:t>
      </w:r>
      <w:r w:rsidR="00DC183A">
        <w:t>k</w:t>
      </w:r>
      <w:r w:rsidR="00555A19">
        <w:t>a</w:t>
      </w:r>
      <w:r w:rsidR="00DC183A">
        <w:t xml:space="preserve">n bijdragen aan gemeenschappen die opkomen voor belangen </w:t>
      </w:r>
      <w:r w:rsidR="00555A19">
        <w:t xml:space="preserve">van werkenden </w:t>
      </w:r>
      <w:r w:rsidR="00DC183A">
        <w:t>op alle aspecten van het arbeidersleven. De k</w:t>
      </w:r>
      <w:r>
        <w:t xml:space="preserve">euze </w:t>
      </w:r>
      <w:r w:rsidR="006F0897">
        <w:t xml:space="preserve">is </w:t>
      </w:r>
      <w:r w:rsidR="00DC183A">
        <w:t>gemaakt</w:t>
      </w:r>
      <w:r w:rsidR="006F0897">
        <w:t xml:space="preserve">. </w:t>
      </w:r>
      <w:r w:rsidR="00281C40">
        <w:t xml:space="preserve">Zo </w:t>
      </w:r>
      <w:r w:rsidR="006F0897">
        <w:t xml:space="preserve">wordt </w:t>
      </w:r>
      <w:r w:rsidR="00281C40">
        <w:t xml:space="preserve">hij </w:t>
      </w:r>
      <w:r>
        <w:t xml:space="preserve">de </w:t>
      </w:r>
      <w:r w:rsidRPr="00555A19">
        <w:rPr>
          <w:i/>
          <w:iCs/>
        </w:rPr>
        <w:t>sociaal cultureel werker</w:t>
      </w:r>
      <w:r>
        <w:t xml:space="preserve"> die hij de rest van zijn leven </w:t>
      </w:r>
      <w:r w:rsidR="006F0897">
        <w:t xml:space="preserve">blijft. </w:t>
      </w:r>
      <w:r>
        <w:t xml:space="preserve"> </w:t>
      </w:r>
    </w:p>
    <w:p w14:paraId="4624B23C" w14:textId="77777777" w:rsidR="00B95B4D" w:rsidRDefault="00B95B4D" w:rsidP="00A54EA9"/>
    <w:p w14:paraId="7225BA08" w14:textId="715410A0" w:rsidR="007D5588" w:rsidRDefault="00E03170" w:rsidP="00A54EA9">
      <w:r>
        <w:lastRenderedPageBreak/>
        <w:t>H</w:t>
      </w:r>
      <w:r w:rsidR="00B95B4D">
        <w:t>et activisme van zijn ouders neemt hij op eigen wijze over</w:t>
      </w:r>
      <w:r>
        <w:t xml:space="preserve">. Frans </w:t>
      </w:r>
      <w:r w:rsidR="00B95B4D">
        <w:t xml:space="preserve">wordt actief in de studentenbeweging. </w:t>
      </w:r>
      <w:r w:rsidR="00281C40">
        <w:t>In m</w:t>
      </w:r>
      <w:r w:rsidR="00B95B4D">
        <w:t xml:space="preserve">ei 1969 </w:t>
      </w:r>
      <w:r w:rsidR="0063131E">
        <w:t xml:space="preserve">gaat hij naar </w:t>
      </w:r>
      <w:r w:rsidR="00B95B4D">
        <w:t xml:space="preserve">de </w:t>
      </w:r>
      <w:r w:rsidR="00281C40">
        <w:t>‘</w:t>
      </w:r>
      <w:r w:rsidR="00B95B4D">
        <w:t>bezett</w:t>
      </w:r>
      <w:r w:rsidR="0063131E">
        <w:t>e</w:t>
      </w:r>
      <w:r w:rsidR="00281C40">
        <w:t>’</w:t>
      </w:r>
      <w:r w:rsidR="0063131E">
        <w:t xml:space="preserve"> </w:t>
      </w:r>
      <w:r w:rsidR="00B95B4D">
        <w:t>universiteit Tilburg</w:t>
      </w:r>
      <w:r w:rsidR="0063131E">
        <w:t xml:space="preserve">. </w:t>
      </w:r>
      <w:r w:rsidR="00281C40">
        <w:t xml:space="preserve">Later dat jaar sluit hij aan bij de </w:t>
      </w:r>
      <w:r w:rsidR="00B95B4D">
        <w:t xml:space="preserve">studentenprotesten aan de sociale academie de </w:t>
      </w:r>
      <w:proofErr w:type="spellStart"/>
      <w:r w:rsidR="00B95B4D">
        <w:t>Elzent</w:t>
      </w:r>
      <w:proofErr w:type="spellEnd"/>
      <w:r w:rsidR="00B95B4D">
        <w:t xml:space="preserve"> in Eindhoven</w:t>
      </w:r>
      <w:r w:rsidR="00281C40">
        <w:t>.</w:t>
      </w:r>
      <w:r w:rsidR="00B95B4D">
        <w:t xml:space="preserve"> In augustus van dat jaar volgt hij een studieweek van de ‘Kritische Universiteit’ in Nijmegen.</w:t>
      </w:r>
      <w:r w:rsidR="006F0897" w:rsidRPr="006F0897">
        <w:t xml:space="preserve"> </w:t>
      </w:r>
      <w:r w:rsidR="006F0897">
        <w:t xml:space="preserve">De ideeën die hij daar opdoet brengt hij in op de academie. </w:t>
      </w:r>
      <w:r w:rsidR="0063131E">
        <w:t xml:space="preserve">In november van </w:t>
      </w:r>
      <w:r w:rsidR="006F0897">
        <w:t xml:space="preserve">het </w:t>
      </w:r>
      <w:r w:rsidR="0063131E">
        <w:t xml:space="preserve">tweede studiejaar bezet hij </w:t>
      </w:r>
      <w:r>
        <w:t xml:space="preserve">samen met anderen </w:t>
      </w:r>
      <w:r w:rsidR="0063131E">
        <w:t xml:space="preserve">uit protest het nieuwe gebouw </w:t>
      </w:r>
      <w:proofErr w:type="spellStart"/>
      <w:r w:rsidR="0063131E">
        <w:t>Ypelaar</w:t>
      </w:r>
      <w:proofErr w:type="spellEnd"/>
      <w:r w:rsidR="0063131E">
        <w:t xml:space="preserve">. In januari 1970 organiseren zij de ‘winteracademie’ om hun kritiek op het onderwijs kenbaar te maken. Als gevolg hiervan wordt, met de pas aangestelde docent </w:t>
      </w:r>
      <w:r w:rsidR="00815D76">
        <w:t xml:space="preserve">maatschappijkritiek </w:t>
      </w:r>
      <w:r w:rsidR="0063131E">
        <w:t xml:space="preserve">Kees Vollemans, in het voorjaar de Werkgroep </w:t>
      </w:r>
      <w:proofErr w:type="spellStart"/>
      <w:r w:rsidR="0063131E">
        <w:t>Konsumptie</w:t>
      </w:r>
      <w:proofErr w:type="spellEnd"/>
      <w:r w:rsidR="0063131E">
        <w:t xml:space="preserve"> problematiek georganiseerd. Er ontstaat een intensieve samenwerking tussen </w:t>
      </w:r>
      <w:r w:rsidR="00281C40">
        <w:t>beiden</w:t>
      </w:r>
      <w:r w:rsidR="0063131E">
        <w:t xml:space="preserve">. Kees vraagt Frans samen met hem een boek te schrijven over de geschiedenis van het kultureel werk. </w:t>
      </w:r>
    </w:p>
    <w:p w14:paraId="65355D80" w14:textId="77777777" w:rsidR="00E76460" w:rsidRDefault="00E76460" w:rsidP="00A54EA9"/>
    <w:p w14:paraId="27219B8A" w14:textId="5BD1073B" w:rsidR="00DC183A" w:rsidRDefault="00E76460" w:rsidP="00A54EA9">
      <w:r>
        <w:t xml:space="preserve">Het derde jaar </w:t>
      </w:r>
      <w:r w:rsidR="00E03170">
        <w:t>i</w:t>
      </w:r>
      <w:r>
        <w:t xml:space="preserve">s stagejaar. Drie dagen </w:t>
      </w:r>
      <w:r w:rsidR="00DC183A">
        <w:t xml:space="preserve">werken </w:t>
      </w:r>
      <w:r>
        <w:t>op een instelling en twee dagen naar school. Op school verstevig</w:t>
      </w:r>
      <w:r w:rsidR="00E03170">
        <w:t>t</w:t>
      </w:r>
      <w:r>
        <w:t xml:space="preserve"> de samenwerking met Kees Vollemans en </w:t>
      </w:r>
      <w:r w:rsidR="00281C40">
        <w:t>een</w:t>
      </w:r>
      <w:r w:rsidR="00E03170">
        <w:t xml:space="preserve"> nieuwe </w:t>
      </w:r>
      <w:r>
        <w:t>docent</w:t>
      </w:r>
      <w:r w:rsidR="00281C40">
        <w:t>,</w:t>
      </w:r>
      <w:r>
        <w:t xml:space="preserve"> </w:t>
      </w:r>
      <w:r w:rsidR="002B3666">
        <w:t xml:space="preserve">de filosoof </w:t>
      </w:r>
      <w:r>
        <w:t xml:space="preserve">Hans de </w:t>
      </w:r>
      <w:proofErr w:type="spellStart"/>
      <w:r>
        <w:t>Hingh</w:t>
      </w:r>
      <w:proofErr w:type="spellEnd"/>
      <w:r>
        <w:t>. Juni 1971 n</w:t>
      </w:r>
      <w:r w:rsidR="00E03170">
        <w:t xml:space="preserve">eemt </w:t>
      </w:r>
      <w:r>
        <w:t>hij op aanraden van Kees en Henk Michielse</w:t>
      </w:r>
      <w:r w:rsidR="00DC183A">
        <w:t>,</w:t>
      </w:r>
      <w:r>
        <w:t xml:space="preserve"> die hij inmiddels had leren kennen</w:t>
      </w:r>
      <w:r w:rsidR="00DC183A">
        <w:t>,</w:t>
      </w:r>
      <w:r>
        <w:t xml:space="preserve"> deel aan de studieweek aan de Volkshogeschool Valkenburg (VHV) met de titel ‘Kultuur en politiek’. </w:t>
      </w:r>
    </w:p>
    <w:p w14:paraId="1B5EE11C" w14:textId="77777777" w:rsidR="00DC183A" w:rsidRDefault="00DC183A" w:rsidP="00A54EA9"/>
    <w:p w14:paraId="150060FB" w14:textId="38EEAC9D" w:rsidR="00E5038B" w:rsidRDefault="00E76460" w:rsidP="00A54EA9">
      <w:r>
        <w:t xml:space="preserve">In het laatste studiejaar pakt Frans </w:t>
      </w:r>
      <w:r w:rsidR="00DC183A">
        <w:t>het studentactivisme</w:t>
      </w:r>
      <w:r>
        <w:t xml:space="preserve"> weer </w:t>
      </w:r>
      <w:r w:rsidR="003540EA">
        <w:t xml:space="preserve">op </w:t>
      </w:r>
      <w:r w:rsidR="00DC183A">
        <w:t>met</w:t>
      </w:r>
      <w:r>
        <w:t xml:space="preserve"> het </w:t>
      </w:r>
      <w:r w:rsidR="001A1D09">
        <w:t xml:space="preserve">samenbrengen </w:t>
      </w:r>
      <w:r>
        <w:t>van de studentenoppositie aan de verschillende sociale academies</w:t>
      </w:r>
      <w:r w:rsidR="00DC183A">
        <w:t>. J</w:t>
      </w:r>
      <w:r>
        <w:t>anuari 1972 resulteer</w:t>
      </w:r>
      <w:r w:rsidR="00E03170">
        <w:t>t</w:t>
      </w:r>
      <w:r>
        <w:t xml:space="preserve"> </w:t>
      </w:r>
      <w:r w:rsidR="00DC183A">
        <w:t xml:space="preserve">dit </w:t>
      </w:r>
      <w:r>
        <w:t>in de studieweek</w:t>
      </w:r>
      <w:r w:rsidR="00DC183A">
        <w:t xml:space="preserve"> ‘Kritiek van het kultureel werk’</w:t>
      </w:r>
      <w:r>
        <w:t xml:space="preserve"> op de VHV. </w:t>
      </w:r>
      <w:r w:rsidR="00281C40">
        <w:t xml:space="preserve">Met </w:t>
      </w:r>
      <w:r w:rsidR="00DC183A">
        <w:t xml:space="preserve">een vervolg in februari en september. </w:t>
      </w:r>
      <w:r w:rsidR="00E03170">
        <w:t xml:space="preserve">Een </w:t>
      </w:r>
      <w:r w:rsidR="00192C99">
        <w:t xml:space="preserve">tekst van Frans en Kees over </w:t>
      </w:r>
      <w:r w:rsidR="001701C1">
        <w:t xml:space="preserve">de </w:t>
      </w:r>
      <w:r w:rsidR="00192C99">
        <w:t xml:space="preserve">geschiedenis van het </w:t>
      </w:r>
      <w:proofErr w:type="spellStart"/>
      <w:r w:rsidR="00192C99">
        <w:t>kultureel</w:t>
      </w:r>
      <w:proofErr w:type="spellEnd"/>
      <w:r w:rsidR="00192C99">
        <w:t xml:space="preserve"> werk</w:t>
      </w:r>
      <w:r w:rsidR="00E03170">
        <w:t xml:space="preserve">, is uitgangspunt </w:t>
      </w:r>
      <w:r w:rsidR="00281C40">
        <w:t>voor het gesprek</w:t>
      </w:r>
      <w:r w:rsidR="00E03170">
        <w:t xml:space="preserve">. </w:t>
      </w:r>
      <w:r w:rsidR="00192C99">
        <w:t xml:space="preserve">Later </w:t>
      </w:r>
      <w:r w:rsidR="001701C1">
        <w:t xml:space="preserve">werkt </w:t>
      </w:r>
      <w:r w:rsidR="00192C99">
        <w:t>hij d</w:t>
      </w:r>
      <w:r w:rsidR="001701C1">
        <w:t xml:space="preserve">it </w:t>
      </w:r>
      <w:r w:rsidR="00192C99">
        <w:t xml:space="preserve">uit </w:t>
      </w:r>
      <w:r w:rsidR="00E03170">
        <w:t xml:space="preserve">tot </w:t>
      </w:r>
      <w:r w:rsidR="00281C40">
        <w:t xml:space="preserve">een </w:t>
      </w:r>
      <w:r w:rsidR="00192C99">
        <w:t>afstudeerscriptie</w:t>
      </w:r>
      <w:r w:rsidR="001701C1">
        <w:t xml:space="preserve">. Hiervoor krijgt </w:t>
      </w:r>
      <w:r w:rsidR="00192C99">
        <w:t>hij een tien. In 1973 w</w:t>
      </w:r>
      <w:r w:rsidR="00E03170">
        <w:t xml:space="preserve">ordt </w:t>
      </w:r>
      <w:r w:rsidR="00192C99">
        <w:t xml:space="preserve">de scriptie integraal gepubliceerd in </w:t>
      </w:r>
      <w:r w:rsidR="001701C1">
        <w:t xml:space="preserve">Te Elfder Ure (TEU) </w:t>
      </w:r>
      <w:r w:rsidR="00192C99">
        <w:t xml:space="preserve">nr.11 onder de titel “De school van maatschappelijk werk en de sociale </w:t>
      </w:r>
      <w:proofErr w:type="spellStart"/>
      <w:r w:rsidR="00192C99">
        <w:t>akademie</w:t>
      </w:r>
      <w:proofErr w:type="spellEnd"/>
      <w:r w:rsidR="00192C99">
        <w:t xml:space="preserve">: van </w:t>
      </w:r>
      <w:proofErr w:type="spellStart"/>
      <w:r w:rsidR="00192C99">
        <w:t>kultuuroverdracht</w:t>
      </w:r>
      <w:proofErr w:type="spellEnd"/>
      <w:r w:rsidR="00192C99">
        <w:t xml:space="preserve"> tot sociaal </w:t>
      </w:r>
      <w:proofErr w:type="spellStart"/>
      <w:r w:rsidR="00192C99">
        <w:t>ingenieurschap</w:t>
      </w:r>
      <w:proofErr w:type="spellEnd"/>
      <w:r w:rsidR="00192C99">
        <w:t>”.</w:t>
      </w:r>
      <w:r w:rsidR="003540EA">
        <w:t xml:space="preserve"> </w:t>
      </w:r>
    </w:p>
    <w:p w14:paraId="3044A867" w14:textId="77777777" w:rsidR="006F3A3B" w:rsidRDefault="006F3A3B" w:rsidP="00A54EA9"/>
    <w:p w14:paraId="2BF2E61E" w14:textId="2B1CE055" w:rsidR="00915A05" w:rsidRPr="00CC52DF" w:rsidRDefault="00915A05" w:rsidP="00A54EA9">
      <w:pPr>
        <w:rPr>
          <w:b/>
          <w:bCs/>
        </w:rPr>
      </w:pPr>
      <w:r w:rsidRPr="00CC52DF">
        <w:rPr>
          <w:b/>
          <w:bCs/>
        </w:rPr>
        <w:t>Kritische theorie en SUN</w:t>
      </w:r>
    </w:p>
    <w:p w14:paraId="0602B650" w14:textId="6E096D7D" w:rsidR="003540EA" w:rsidRDefault="00E5038B" w:rsidP="00A54EA9">
      <w:r>
        <w:t xml:space="preserve">Via </w:t>
      </w:r>
      <w:r w:rsidR="00EA26B2">
        <w:t>de</w:t>
      </w:r>
      <w:r>
        <w:t xml:space="preserve"> docenten </w:t>
      </w:r>
      <w:r w:rsidR="00EA26B2">
        <w:t xml:space="preserve">en de studentenbeweging </w:t>
      </w:r>
      <w:r>
        <w:t>komt Frans in aanraking met de opvattingen van de kritische theorie</w:t>
      </w:r>
      <w:r w:rsidR="00EA26B2">
        <w:t xml:space="preserve"> en de publicaties van de Socialistische Uitgeverij Nijmegen (SUN)</w:t>
      </w:r>
      <w:r>
        <w:t xml:space="preserve">. </w:t>
      </w:r>
      <w:r w:rsidR="00EA26B2">
        <w:t>H</w:t>
      </w:r>
      <w:r>
        <w:t>et bestuderen van deze teksten is voor Frans niet alleen een studie-activiteit</w:t>
      </w:r>
      <w:r w:rsidR="00281C40">
        <w:t>, maar</w:t>
      </w:r>
      <w:r>
        <w:t xml:space="preserve"> ook munitie voor het voeren van debatten over de koers en inzet van de studentenbeweging. Zo raakt hij betrokken bij de opzet van het Landelijk Overleg Studenten Sociale Academies (LOSSA). Frans </w:t>
      </w:r>
      <w:r w:rsidR="00EA26B2">
        <w:t xml:space="preserve">schrijft samen met Kees Vollemans een tekst over </w:t>
      </w:r>
      <w:r>
        <w:t>de opkomst van de studentenbeweging aan de sociale academies: ‘drie jaar studentenoppositie aan sociale academie</w:t>
      </w:r>
      <w:r w:rsidR="00281C40">
        <w:t>s</w:t>
      </w:r>
      <w:r>
        <w:t>’</w:t>
      </w:r>
      <w:r w:rsidR="00EA26B2">
        <w:rPr>
          <w:rStyle w:val="Voetnootmarkering"/>
        </w:rPr>
        <w:footnoteReference w:id="1"/>
      </w:r>
      <w:r>
        <w:t xml:space="preserve">. Frans </w:t>
      </w:r>
      <w:r w:rsidR="001701C1">
        <w:t xml:space="preserve">voert oppositie </w:t>
      </w:r>
      <w:r>
        <w:t xml:space="preserve">tegen studenten en werkers die het kultureel werk </w:t>
      </w:r>
      <w:r w:rsidR="00EA26B2">
        <w:t>met</w:t>
      </w:r>
      <w:r>
        <w:t xml:space="preserve"> </w:t>
      </w:r>
      <w:r w:rsidR="007F1EA3">
        <w:t>de methode van groeps</w:t>
      </w:r>
      <w:r w:rsidR="00EA26B2">
        <w:t xml:space="preserve">dynamica </w:t>
      </w:r>
      <w:r w:rsidR="007F1EA3">
        <w:t xml:space="preserve">een individualistisch en </w:t>
      </w:r>
      <w:r w:rsidR="001701C1">
        <w:t>apolitiek</w:t>
      </w:r>
      <w:r w:rsidR="007F1EA3">
        <w:t xml:space="preserve"> accent g</w:t>
      </w:r>
      <w:r w:rsidR="00EA26B2">
        <w:t>even</w:t>
      </w:r>
      <w:r w:rsidR="007F1EA3">
        <w:t xml:space="preserve">. Maar </w:t>
      </w:r>
      <w:r w:rsidR="001701C1">
        <w:t xml:space="preserve">keert zich </w:t>
      </w:r>
      <w:r w:rsidR="007F1EA3">
        <w:t xml:space="preserve">ook </w:t>
      </w:r>
      <w:r w:rsidR="003540EA">
        <w:t>tegen ‘radicalen’</w:t>
      </w:r>
      <w:r w:rsidR="001701C1">
        <w:t>,</w:t>
      </w:r>
      <w:r w:rsidR="003540EA">
        <w:t xml:space="preserve"> die zich ke</w:t>
      </w:r>
      <w:r w:rsidR="00EA26B2">
        <w:t xml:space="preserve">ren </w:t>
      </w:r>
      <w:r w:rsidR="003540EA">
        <w:t xml:space="preserve">tegen het onderwijs en het cultureel werk, omdat deze </w:t>
      </w:r>
      <w:r w:rsidR="00F13DCE">
        <w:t>door hen</w:t>
      </w:r>
      <w:r w:rsidR="003540EA">
        <w:t xml:space="preserve"> gezien worden als </w:t>
      </w:r>
      <w:r w:rsidR="00815D76">
        <w:t xml:space="preserve">puur </w:t>
      </w:r>
      <w:r w:rsidR="003540EA">
        <w:t xml:space="preserve">een gevolg van de economische noodzakelijkheid. </w:t>
      </w:r>
      <w:r w:rsidR="00815D76">
        <w:t xml:space="preserve">Dit betekent dat alleen bij afschaffing van het kapitalisme het onderwijs en welzijnswerk een andere rol kan krijgen. </w:t>
      </w:r>
      <w:r w:rsidR="003540EA">
        <w:t xml:space="preserve">Frans pleit voor ’kwaliteit en toegankelijkheid’ </w:t>
      </w:r>
      <w:r w:rsidR="002B3666">
        <w:t xml:space="preserve">van het onderwijs </w:t>
      </w:r>
      <w:r w:rsidR="003540EA">
        <w:t xml:space="preserve">en voor </w:t>
      </w:r>
      <w:proofErr w:type="spellStart"/>
      <w:r w:rsidR="003540EA">
        <w:t>kultureel</w:t>
      </w:r>
      <w:proofErr w:type="spellEnd"/>
      <w:r w:rsidR="003540EA">
        <w:t xml:space="preserve"> werk </w:t>
      </w:r>
      <w:r w:rsidR="002B3666">
        <w:t>als</w:t>
      </w:r>
      <w:r w:rsidR="003540EA">
        <w:t xml:space="preserve"> een ‘oppositionele beroepspraktijk’.</w:t>
      </w:r>
    </w:p>
    <w:p w14:paraId="27636E07" w14:textId="77777777" w:rsidR="003540EA" w:rsidRDefault="003540EA" w:rsidP="00A54EA9"/>
    <w:p w14:paraId="49548480" w14:textId="40F15C84" w:rsidR="003540EA" w:rsidRDefault="003540EA" w:rsidP="003540EA">
      <w:r>
        <w:t>Niet alleen het intellectuele klimaat verander</w:t>
      </w:r>
      <w:r w:rsidR="00EA26B2">
        <w:t xml:space="preserve">t </w:t>
      </w:r>
      <w:r w:rsidR="00F13DCE">
        <w:t>eind jaren ’</w:t>
      </w:r>
      <w:proofErr w:type="gramStart"/>
      <w:r w:rsidR="00F13DCE">
        <w:t>60 /</w:t>
      </w:r>
      <w:proofErr w:type="gramEnd"/>
      <w:r w:rsidR="00F13DCE">
        <w:t xml:space="preserve"> begin jaren ’70, </w:t>
      </w:r>
      <w:r w:rsidR="00377C7C">
        <w:t xml:space="preserve">maar </w:t>
      </w:r>
      <w:r>
        <w:t xml:space="preserve">ook het politieke klimaat. </w:t>
      </w:r>
      <w:r w:rsidR="001520E7">
        <w:t>Worden d</w:t>
      </w:r>
      <w:r>
        <w:t xml:space="preserve">e jaren ’60 </w:t>
      </w:r>
      <w:r w:rsidR="00377C7C">
        <w:t>eerder</w:t>
      </w:r>
      <w:r w:rsidR="001520E7">
        <w:t xml:space="preserve"> </w:t>
      </w:r>
      <w:r>
        <w:t>gekenmerkt door een sterke groei van overheidsuitgaven</w:t>
      </w:r>
      <w:r w:rsidR="001520E7">
        <w:t xml:space="preserve">, </w:t>
      </w:r>
      <w:r>
        <w:t>met de komst van het kabinet Biesheuvel</w:t>
      </w:r>
      <w:r>
        <w:rPr>
          <w:rStyle w:val="Voetnootmarkering"/>
        </w:rPr>
        <w:footnoteReference w:id="2"/>
      </w:r>
      <w:r>
        <w:t xml:space="preserve"> st</w:t>
      </w:r>
      <w:r w:rsidR="00EA26B2">
        <w:t>aan</w:t>
      </w:r>
      <w:r>
        <w:t>, als gevolg van de toe</w:t>
      </w:r>
      <w:r w:rsidR="00EA26B2">
        <w:t xml:space="preserve">nemende </w:t>
      </w:r>
      <w:r>
        <w:t xml:space="preserve">inflatie en werkloosheid, bezuinigingen centraal. </w:t>
      </w:r>
      <w:r w:rsidR="00EA26B2">
        <w:t xml:space="preserve">Dit heeft </w:t>
      </w:r>
      <w:r w:rsidR="00F13DCE">
        <w:t xml:space="preserve">direct </w:t>
      </w:r>
      <w:r>
        <w:t>invloed op het welzijnswerk</w:t>
      </w:r>
      <w:r w:rsidR="00F13DCE">
        <w:t>. E</w:t>
      </w:r>
      <w:r>
        <w:t xml:space="preserve">r moet efficiënter en professioneler gewerkt worden. Niet alle voorzieningen worden automatisch meer gefinancierd door de overheid. </w:t>
      </w:r>
      <w:r w:rsidR="00F13DCE">
        <w:t xml:space="preserve">Als </w:t>
      </w:r>
      <w:r>
        <w:t xml:space="preserve">reactie </w:t>
      </w:r>
      <w:r w:rsidR="00F13DCE">
        <w:t xml:space="preserve">ontstaan </w:t>
      </w:r>
      <w:r>
        <w:t>een golf van fusies van instellingen, invoering van landelijke subsidieregelingen en bezuinigingen op sociale en culturele voorzieningen. Dit leid</w:t>
      </w:r>
      <w:r w:rsidR="006F3A3B">
        <w:t xml:space="preserve">t </w:t>
      </w:r>
      <w:r>
        <w:t xml:space="preserve">tot conflicten tussen welzijnswerkers en besturen over de inrichting van het werk. Enerzijds </w:t>
      </w:r>
      <w:r w:rsidR="00F13DCE">
        <w:t xml:space="preserve">gaat het over </w:t>
      </w:r>
      <w:r>
        <w:t xml:space="preserve">de </w:t>
      </w:r>
      <w:r w:rsidR="006F3A3B">
        <w:t>arbeidsomstandigheden, -</w:t>
      </w:r>
      <w:r>
        <w:t>voorwaarden en zeggenschap over het werk</w:t>
      </w:r>
      <w:r w:rsidR="00F13DCE">
        <w:t xml:space="preserve">. Anderzijds gaat het </w:t>
      </w:r>
      <w:r>
        <w:t xml:space="preserve">over doel en inhoud van het werk. </w:t>
      </w:r>
      <w:r w:rsidR="006F3A3B">
        <w:t xml:space="preserve">Er ontstaat </w:t>
      </w:r>
      <w:r w:rsidR="00F13DCE">
        <w:t xml:space="preserve">een </w:t>
      </w:r>
      <w:r>
        <w:t>oppositionele beweging onder welzijnswerkers</w:t>
      </w:r>
      <w:r w:rsidR="00F13DCE">
        <w:t xml:space="preserve"> </w:t>
      </w:r>
      <w:r w:rsidR="006F3A3B">
        <w:t>in twee</w:t>
      </w:r>
      <w:r>
        <w:t xml:space="preserve"> </w:t>
      </w:r>
      <w:r w:rsidR="00F13DCE">
        <w:t xml:space="preserve">aparte </w:t>
      </w:r>
      <w:r>
        <w:t xml:space="preserve">initiatieven: Het Anti-CRM-Bezuinigingsfront </w:t>
      </w:r>
      <w:r w:rsidR="006F3A3B">
        <w:t xml:space="preserve">(ACB-front) </w:t>
      </w:r>
      <w:r>
        <w:t>en de Landelijke Scholingsgroep Welzijnswerk</w:t>
      </w:r>
      <w:r w:rsidR="006F3A3B">
        <w:t>ers (LSW)</w:t>
      </w:r>
      <w:r>
        <w:t xml:space="preserve">. </w:t>
      </w:r>
    </w:p>
    <w:p w14:paraId="314F786C" w14:textId="621757B5" w:rsidR="000C6E68" w:rsidRDefault="000C6E68"/>
    <w:p w14:paraId="22E84731" w14:textId="1A21D05A" w:rsidR="00915A05" w:rsidRPr="00CC52DF" w:rsidRDefault="00915A05">
      <w:pPr>
        <w:rPr>
          <w:b/>
          <w:bCs/>
        </w:rPr>
      </w:pPr>
      <w:r w:rsidRPr="00CC52DF">
        <w:rPr>
          <w:b/>
          <w:bCs/>
        </w:rPr>
        <w:t>Landelijke Scholingsgroep Welzijnswerkers</w:t>
      </w:r>
    </w:p>
    <w:p w14:paraId="207A9B32" w14:textId="7A3E19BF" w:rsidR="00C40F2F" w:rsidRDefault="008A14BA">
      <w:r w:rsidRPr="008A3251">
        <w:rPr>
          <w:rFonts w:ascii="Arial" w:eastAsia="Times New Roman" w:hAnsi="Arial" w:cs="Arial"/>
          <w:noProof/>
          <w:color w:val="333333"/>
          <w:kern w:val="0"/>
          <w:lang w:eastAsia="nl-NL"/>
          <w14:ligatures w14:val="none"/>
        </w:rPr>
        <w:drawing>
          <wp:anchor distT="0" distB="0" distL="114300" distR="114300" simplePos="0" relativeHeight="251660288" behindDoc="1" locked="0" layoutInCell="1" allowOverlap="1" wp14:anchorId="1C57C2CE" wp14:editId="5F1E80EC">
            <wp:simplePos x="0" y="0"/>
            <wp:positionH relativeFrom="column">
              <wp:posOffset>-46990</wp:posOffset>
            </wp:positionH>
            <wp:positionV relativeFrom="paragraph">
              <wp:posOffset>43682</wp:posOffset>
            </wp:positionV>
            <wp:extent cx="2566035" cy="1842770"/>
            <wp:effectExtent l="0" t="0" r="0" b="0"/>
            <wp:wrapTight wrapText="bothSides">
              <wp:wrapPolygon edited="0">
                <wp:start x="0" y="0"/>
                <wp:lineTo x="0" y="21436"/>
                <wp:lineTo x="21488" y="21436"/>
                <wp:lineTo x="21488" y="0"/>
                <wp:lineTo x="0" y="0"/>
              </wp:wrapPolygon>
            </wp:wrapTight>
            <wp:docPr id="954415082" name="Afbeelding 1" descr="Afbeelding met kleding, Menselijk gezicht, persoon,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15082" name="Afbeelding 1" descr="Afbeelding met kleding, Menselijk gezicht, persoon, person&#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6035" cy="184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F2F">
        <w:t xml:space="preserve">De </w:t>
      </w:r>
      <w:r w:rsidR="00284C6C">
        <w:t>LSW is een voorzetting van de drie studieweekenden die Frans samen met Henk Michielse organiseer</w:t>
      </w:r>
      <w:r w:rsidR="001701C1">
        <w:t>t</w:t>
      </w:r>
      <w:r w:rsidR="00284C6C">
        <w:t xml:space="preserve"> in de eerste helft van 1972 voor de studentenoppositie van de verschillende sociale academi</w:t>
      </w:r>
      <w:r w:rsidR="00F13DCE">
        <w:t>es</w:t>
      </w:r>
      <w:r w:rsidR="00284C6C">
        <w:t xml:space="preserve">. Het </w:t>
      </w:r>
      <w:r w:rsidR="00F13DCE">
        <w:t xml:space="preserve">wordt </w:t>
      </w:r>
      <w:r w:rsidR="00284C6C">
        <w:t>gezien als de ‘</w:t>
      </w:r>
      <w:r w:rsidR="00FB2F82">
        <w:t>vijfdejaars groep</w:t>
      </w:r>
      <w:r w:rsidR="00284C6C">
        <w:t xml:space="preserve">’ </w:t>
      </w:r>
      <w:proofErr w:type="spellStart"/>
      <w:r w:rsidR="00FB2F82">
        <w:t>kultureel</w:t>
      </w:r>
      <w:proofErr w:type="spellEnd"/>
      <w:r w:rsidR="00FB2F82">
        <w:t xml:space="preserve"> werk</w:t>
      </w:r>
      <w:r w:rsidR="00F13DCE">
        <w:t>ers</w:t>
      </w:r>
      <w:r w:rsidR="00FB2F82">
        <w:t xml:space="preserve"> </w:t>
      </w:r>
      <w:r w:rsidR="00284C6C">
        <w:t xml:space="preserve">die het belangrijk vinden met elkaar in gesprek te blijven over theorievorming en </w:t>
      </w:r>
      <w:r w:rsidR="00F13DCE">
        <w:t xml:space="preserve">de </w:t>
      </w:r>
      <w:r w:rsidR="00284C6C">
        <w:t>uitvoeringspraktijk</w:t>
      </w:r>
      <w:r w:rsidR="00F13DCE">
        <w:t xml:space="preserve">. </w:t>
      </w:r>
      <w:r w:rsidR="00FB2F82">
        <w:t>Dit</w:t>
      </w:r>
      <w:r w:rsidR="00284C6C">
        <w:t xml:space="preserve"> als tegenwicht </w:t>
      </w:r>
      <w:r w:rsidR="00FB2F82">
        <w:t xml:space="preserve">tegen het </w:t>
      </w:r>
      <w:r w:rsidR="00284C6C">
        <w:t xml:space="preserve">politieke beleid t.a.v. het </w:t>
      </w:r>
      <w:r w:rsidR="00FB2F82">
        <w:t>welzijns</w:t>
      </w:r>
      <w:r w:rsidR="00284C6C">
        <w:t xml:space="preserve">werk. </w:t>
      </w:r>
    </w:p>
    <w:p w14:paraId="53544724" w14:textId="5FDC773F" w:rsidR="00284C6C" w:rsidRDefault="008A14BA" w:rsidP="008A14BA">
      <w:pPr>
        <w:ind w:right="4961"/>
        <w:rPr>
          <w:rFonts w:ascii="Merriweather Sans Regular" w:hAnsi="Merriweather Sans Regular"/>
          <w:color w:val="212529"/>
          <w:sz w:val="16"/>
          <w:szCs w:val="16"/>
          <w:shd w:val="clear" w:color="auto" w:fill="F1F3F5"/>
        </w:rPr>
      </w:pPr>
      <w:r>
        <w:rPr>
          <w:rFonts w:ascii="Merriweather Sans Regular" w:hAnsi="Merriweather Sans Regular"/>
          <w:color w:val="212529"/>
          <w:sz w:val="16"/>
          <w:szCs w:val="16"/>
          <w:shd w:val="clear" w:color="auto" w:fill="F1F3F5"/>
        </w:rPr>
        <w:t xml:space="preserve">Oskar </w:t>
      </w:r>
      <w:proofErr w:type="spellStart"/>
      <w:r>
        <w:rPr>
          <w:rFonts w:ascii="Merriweather Sans Regular" w:hAnsi="Merriweather Sans Regular"/>
          <w:color w:val="212529"/>
          <w:sz w:val="16"/>
          <w:szCs w:val="16"/>
          <w:shd w:val="clear" w:color="auto" w:fill="F1F3F5"/>
        </w:rPr>
        <w:t>Negt</w:t>
      </w:r>
      <w:proofErr w:type="spellEnd"/>
      <w:r>
        <w:rPr>
          <w:rFonts w:ascii="Merriweather Sans Regular" w:hAnsi="Merriweather Sans Regular"/>
          <w:color w:val="212529"/>
          <w:sz w:val="16"/>
          <w:szCs w:val="16"/>
          <w:shd w:val="clear" w:color="auto" w:fill="F1F3F5"/>
        </w:rPr>
        <w:t xml:space="preserve"> op bezoek bij de Landelijke Scholingsgroep Welzijnswerkers in 1979, </w:t>
      </w:r>
      <w:proofErr w:type="spellStart"/>
      <w:r>
        <w:rPr>
          <w:rFonts w:ascii="Merriweather Sans Regular" w:hAnsi="Merriweather Sans Regular"/>
          <w:color w:val="212529"/>
          <w:sz w:val="16"/>
          <w:szCs w:val="16"/>
          <w:shd w:val="clear" w:color="auto" w:fill="F1F3F5"/>
        </w:rPr>
        <w:t>vlnr</w:t>
      </w:r>
      <w:proofErr w:type="spellEnd"/>
      <w:r>
        <w:rPr>
          <w:rFonts w:ascii="Merriweather Sans Regular" w:hAnsi="Merriweather Sans Regular"/>
          <w:color w:val="212529"/>
          <w:sz w:val="16"/>
          <w:szCs w:val="16"/>
          <w:shd w:val="clear" w:color="auto" w:fill="F1F3F5"/>
        </w:rPr>
        <w:t xml:space="preserve"> Oskar </w:t>
      </w:r>
      <w:proofErr w:type="spellStart"/>
      <w:r>
        <w:rPr>
          <w:rFonts w:ascii="Merriweather Sans Regular" w:hAnsi="Merriweather Sans Regular"/>
          <w:color w:val="212529"/>
          <w:sz w:val="16"/>
          <w:szCs w:val="16"/>
          <w:shd w:val="clear" w:color="auto" w:fill="F1F3F5"/>
        </w:rPr>
        <w:t>Negt</w:t>
      </w:r>
      <w:proofErr w:type="spellEnd"/>
      <w:r>
        <w:rPr>
          <w:rFonts w:ascii="Merriweather Sans Regular" w:hAnsi="Merriweather Sans Regular"/>
          <w:color w:val="212529"/>
          <w:sz w:val="16"/>
          <w:szCs w:val="16"/>
          <w:shd w:val="clear" w:color="auto" w:fill="F1F3F5"/>
        </w:rPr>
        <w:t>, Koen Kool en Frans Berkers</w:t>
      </w:r>
    </w:p>
    <w:p w14:paraId="01E2BC64" w14:textId="77777777" w:rsidR="008A14BA" w:rsidRDefault="008A14BA" w:rsidP="008A14BA">
      <w:pPr>
        <w:ind w:right="4961"/>
      </w:pPr>
    </w:p>
    <w:p w14:paraId="08F46291" w14:textId="0F0F8305" w:rsidR="00E27583" w:rsidRDefault="00284C6C">
      <w:r>
        <w:t xml:space="preserve">Na de sociale academie gaat Frans </w:t>
      </w:r>
      <w:r w:rsidR="00253F7D">
        <w:t>voor korte tijd werken in een vormingscentrum voor werkende jongeren</w:t>
      </w:r>
      <w:r w:rsidR="00986886">
        <w:t>. H</w:t>
      </w:r>
      <w:r w:rsidR="00253F7D">
        <w:t xml:space="preserve">ij besluit te starten met de studie sociologie aan de Vrije Universiteit. </w:t>
      </w:r>
      <w:r w:rsidR="00366153">
        <w:t>Daar wordt hij actief in de studentebeweging en stopt hij met het uitvoerend werk in het vormingscentrum. In studiejaar ‘73/’74 wordt hij voorzitter van de SRVU. N</w:t>
      </w:r>
      <w:r w:rsidR="00253F7D">
        <w:t>aast</w:t>
      </w:r>
      <w:r w:rsidR="00366153">
        <w:t xml:space="preserve"> studie en studentenvakbond </w:t>
      </w:r>
      <w:r w:rsidR="00253F7D">
        <w:t>blijft hij een actieve en coördinerende rol spelen in de LSW door het organiseren van studie</w:t>
      </w:r>
      <w:r w:rsidR="00EE022F">
        <w:t>dagen en -</w:t>
      </w:r>
      <w:r w:rsidR="00253F7D">
        <w:t xml:space="preserve">weekenden. In eerste instantie voor </w:t>
      </w:r>
      <w:r w:rsidR="00986886">
        <w:t xml:space="preserve">alle </w:t>
      </w:r>
      <w:r w:rsidR="00253F7D">
        <w:t xml:space="preserve">welzijnswerkers, maar in de loop van de tijd </w:t>
      </w:r>
      <w:r w:rsidR="006F3A3B">
        <w:t xml:space="preserve">steeds meer </w:t>
      </w:r>
      <w:r w:rsidR="00253F7D">
        <w:t xml:space="preserve">voor werkers in de verschillende soorten vormingswerk. Als eerste </w:t>
      </w:r>
      <w:r w:rsidR="006F3A3B">
        <w:t>voor</w:t>
      </w:r>
      <w:r w:rsidR="00253F7D">
        <w:t xml:space="preserve"> het vormingswerk werkende jongeren (VWJ). Later komen daar het Vormingswerk Internaatsverband (VWI), Vormingswerk Jong Volwassenen (VJV), Vrouwenvormingswerk en docenten sociale academies</w:t>
      </w:r>
      <w:r w:rsidR="00366153">
        <w:t xml:space="preserve"> bij</w:t>
      </w:r>
      <w:r w:rsidR="00253F7D">
        <w:t xml:space="preserve">. Om </w:t>
      </w:r>
      <w:r w:rsidR="00366153">
        <w:t>al</w:t>
      </w:r>
      <w:r w:rsidR="00253F7D">
        <w:t xml:space="preserve"> deze </w:t>
      </w:r>
      <w:r w:rsidR="00366153">
        <w:t xml:space="preserve">activiteiten te coördineren en voor te bereiden ontstaat de LSW-coördinatiegroep bestaande uit negen mensen. Frans is daar de trekker van. </w:t>
      </w:r>
    </w:p>
    <w:p w14:paraId="16B97187" w14:textId="716166B1" w:rsidR="008A14BA" w:rsidRDefault="008A14BA"/>
    <w:p w14:paraId="4395B9D0" w14:textId="69ECF92A" w:rsidR="00284C6C" w:rsidRDefault="00F970B4">
      <w:r>
        <w:lastRenderedPageBreak/>
        <w:t xml:space="preserve">In 1979 ontstaat op initiatief van Frans en Gertjan Schuiling de ‘donderdagavondgroep’. Bestaande uit studenten van het project politieke vorming aan het IWA en </w:t>
      </w:r>
      <w:r w:rsidR="00366153">
        <w:t xml:space="preserve">de </w:t>
      </w:r>
      <w:r w:rsidR="00E27583" w:rsidRPr="00E27583">
        <w:rPr>
          <w:i/>
          <w:iCs/>
          <w:color w:val="000000" w:themeColor="text1"/>
        </w:rPr>
        <w:t>Themagroep Politieke vormin</w:t>
      </w:r>
      <w:r>
        <w:rPr>
          <w:i/>
          <w:iCs/>
          <w:color w:val="000000" w:themeColor="text1"/>
        </w:rPr>
        <w:t xml:space="preserve">g </w:t>
      </w:r>
      <w:r>
        <w:rPr>
          <w:color w:val="000000" w:themeColor="text1"/>
        </w:rPr>
        <w:t>van</w:t>
      </w:r>
      <w:r>
        <w:t xml:space="preserve"> sociale pedagogiek aan de VU</w:t>
      </w:r>
      <w:r w:rsidR="00E27583">
        <w:t>. N</w:t>
      </w:r>
      <w:r w:rsidR="00366153">
        <w:t xml:space="preserve">aast </w:t>
      </w:r>
      <w:r w:rsidR="00E27583">
        <w:t xml:space="preserve">het </w:t>
      </w:r>
      <w:r w:rsidR="00366153">
        <w:t xml:space="preserve">gezamenlijk lezen en verwerken van studieteksten </w:t>
      </w:r>
      <w:r w:rsidR="00E27583">
        <w:t xml:space="preserve">worden de leden hiervan </w:t>
      </w:r>
      <w:r w:rsidR="00366153">
        <w:t>ingezet bij voorbereiding en uitvoering van de studiedagen en – weekenden van de LSW.</w:t>
      </w:r>
      <w:r w:rsidR="00EE022F">
        <w:t xml:space="preserve"> Ook </w:t>
      </w:r>
      <w:r w:rsidR="00E27583">
        <w:t>voor de</w:t>
      </w:r>
      <w:r>
        <w:t>ze</w:t>
      </w:r>
      <w:r w:rsidR="00E27583">
        <w:t xml:space="preserve"> groep </w:t>
      </w:r>
      <w:r>
        <w:t xml:space="preserve">heeft </w:t>
      </w:r>
      <w:r w:rsidR="00EE022F">
        <w:t>Frans een coördinerende en organiseerde rol.</w:t>
      </w:r>
    </w:p>
    <w:p w14:paraId="27EC4221" w14:textId="77777777" w:rsidR="00EE022F" w:rsidRDefault="00EE022F"/>
    <w:p w14:paraId="07868644" w14:textId="79F3E1EF" w:rsidR="00915A05" w:rsidRPr="00CC52DF" w:rsidRDefault="00915A05" w:rsidP="00F75A71">
      <w:pPr>
        <w:rPr>
          <w:b/>
          <w:bCs/>
        </w:rPr>
      </w:pPr>
      <w:r w:rsidRPr="00CC52DF">
        <w:rPr>
          <w:b/>
          <w:bCs/>
        </w:rPr>
        <w:t>IWA</w:t>
      </w:r>
    </w:p>
    <w:p w14:paraId="18A91CA5" w14:textId="0C3DCAC6" w:rsidR="00E42001" w:rsidRDefault="006F3A3B" w:rsidP="00F75A71">
      <w:r>
        <w:t>T</w:t>
      </w:r>
      <w:r w:rsidR="003C3B46">
        <w:t xml:space="preserve">erug </w:t>
      </w:r>
      <w:r>
        <w:t xml:space="preserve">naar </w:t>
      </w:r>
      <w:r w:rsidR="003C3B46">
        <w:t>het IWA. Zoals gezegd wordt hij daar in juli 1975 docent methoden en technieken van politieke vorming voor (jong) volwassenen</w:t>
      </w:r>
      <w:r w:rsidR="00E27583">
        <w:t xml:space="preserve"> en </w:t>
      </w:r>
      <w:r w:rsidR="00E42001">
        <w:t xml:space="preserve">ingezet </w:t>
      </w:r>
      <w:r>
        <w:t>op</w:t>
      </w:r>
      <w:r w:rsidR="00E42001">
        <w:t xml:space="preserve"> het thema-onderwijs </w:t>
      </w:r>
      <w:r w:rsidR="00BF1025">
        <w:t xml:space="preserve">in het kandidaatsprogramma. Daar verzorgt hij: </w:t>
      </w:r>
      <w:r w:rsidR="00E42001">
        <w:t xml:space="preserve">theorieprogramma ‘vorming-taal-ideologie’ en het </w:t>
      </w:r>
      <w:r w:rsidR="00BF1025">
        <w:t>‘</w:t>
      </w:r>
      <w:r w:rsidR="00E42001">
        <w:t>methodiekpracticum vorming</w:t>
      </w:r>
      <w:r w:rsidR="00BF1025">
        <w:t>’</w:t>
      </w:r>
      <w:r w:rsidR="00E42001">
        <w:t>. De programma</w:t>
      </w:r>
      <w:r w:rsidR="008A14BA">
        <w:t>’</w:t>
      </w:r>
      <w:r w:rsidR="00E42001">
        <w:t xml:space="preserve">s zijn gericht op de programmering en uitvoeringspraktijk van politieke vorming, </w:t>
      </w:r>
      <w:r w:rsidR="00F970B4">
        <w:t xml:space="preserve">met als basis </w:t>
      </w:r>
      <w:r w:rsidR="00E42001">
        <w:t>het concept van ‘exemplarisch leren’ (later ook vaak ‘ervaringsleren</w:t>
      </w:r>
      <w:r>
        <w:t>’</w:t>
      </w:r>
      <w:r w:rsidR="00E42001">
        <w:t xml:space="preserve"> genoemd). Het materiaal van o.a. Oskar </w:t>
      </w:r>
      <w:proofErr w:type="spellStart"/>
      <w:r w:rsidR="00E42001">
        <w:t>Negt</w:t>
      </w:r>
      <w:proofErr w:type="spellEnd"/>
      <w:r w:rsidR="00E42001">
        <w:rPr>
          <w:rStyle w:val="Voetnootmarkering"/>
        </w:rPr>
        <w:footnoteReference w:id="3"/>
      </w:r>
      <w:r w:rsidR="00F75A71">
        <w:t xml:space="preserve">, </w:t>
      </w:r>
      <w:proofErr w:type="spellStart"/>
      <w:r w:rsidR="00F75A71">
        <w:t>Baudelot-Establet</w:t>
      </w:r>
      <w:proofErr w:type="spellEnd"/>
      <w:r w:rsidR="00F75A71">
        <w:rPr>
          <w:rStyle w:val="Voetnootmarkering"/>
        </w:rPr>
        <w:footnoteReference w:id="4"/>
      </w:r>
      <w:r w:rsidR="00F66B5D">
        <w:t xml:space="preserve">, Louis </w:t>
      </w:r>
      <w:proofErr w:type="spellStart"/>
      <w:r w:rsidR="00F66B5D">
        <w:t>Althusser</w:t>
      </w:r>
      <w:proofErr w:type="spellEnd"/>
      <w:r w:rsidR="00F66B5D">
        <w:rPr>
          <w:rStyle w:val="Voetnootmarkering"/>
        </w:rPr>
        <w:footnoteReference w:id="5"/>
      </w:r>
      <w:r w:rsidR="00F66B5D">
        <w:t xml:space="preserve"> </w:t>
      </w:r>
      <w:r w:rsidR="00F75A71">
        <w:t xml:space="preserve">en </w:t>
      </w:r>
      <w:r w:rsidR="00E42001">
        <w:t xml:space="preserve">Michel </w:t>
      </w:r>
      <w:proofErr w:type="spellStart"/>
      <w:r w:rsidR="00E42001">
        <w:t>Foucault</w:t>
      </w:r>
      <w:proofErr w:type="spellEnd"/>
      <w:r w:rsidR="00E42001">
        <w:rPr>
          <w:rStyle w:val="Voetnootmarkering"/>
        </w:rPr>
        <w:footnoteReference w:id="6"/>
      </w:r>
      <w:r w:rsidR="00E42001">
        <w:t xml:space="preserve"> </w:t>
      </w:r>
      <w:r w:rsidR="00F970B4">
        <w:t>zijn hierop van invloed</w:t>
      </w:r>
      <w:r w:rsidR="00E42001">
        <w:t xml:space="preserve">. </w:t>
      </w:r>
      <w:r w:rsidR="00F75A71">
        <w:t xml:space="preserve">In latere jaren wordt de </w:t>
      </w:r>
      <w:r w:rsidR="00E42001">
        <w:t xml:space="preserve">theoretische verkenning </w:t>
      </w:r>
      <w:r w:rsidR="00F75A71">
        <w:t xml:space="preserve">uitgebreid met </w:t>
      </w:r>
      <w:r w:rsidR="00E42001">
        <w:t xml:space="preserve">materiaal van </w:t>
      </w:r>
      <w:r w:rsidR="00F970B4">
        <w:t xml:space="preserve">Jean </w:t>
      </w:r>
      <w:proofErr w:type="spellStart"/>
      <w:r w:rsidR="00E42001">
        <w:t>Baudrillard</w:t>
      </w:r>
      <w:proofErr w:type="spellEnd"/>
      <w:r w:rsidR="00E42001">
        <w:t xml:space="preserve"> en </w:t>
      </w:r>
      <w:r w:rsidR="00F970B4">
        <w:t xml:space="preserve">Ronald </w:t>
      </w:r>
      <w:proofErr w:type="spellStart"/>
      <w:r w:rsidR="00E42001">
        <w:t>Barthes</w:t>
      </w:r>
      <w:proofErr w:type="spellEnd"/>
      <w:r w:rsidR="00F75A71">
        <w:t xml:space="preserve">. Vanaf 1981 </w:t>
      </w:r>
      <w:r w:rsidR="00681E3E">
        <w:t xml:space="preserve">met </w:t>
      </w:r>
      <w:r w:rsidR="00F75A71">
        <w:t>het boek dat Frans samen met andere leden van de LSW publiceert bij de SUN: ‘politieke vorming als strategisch concept’</w:t>
      </w:r>
      <w:r w:rsidR="00681E3E">
        <w:rPr>
          <w:rStyle w:val="Voetnootmarkering"/>
        </w:rPr>
        <w:footnoteReference w:id="7"/>
      </w:r>
      <w:r w:rsidR="00F75A71">
        <w:t>.</w:t>
      </w:r>
      <w:r w:rsidR="004173C4" w:rsidRPr="004173C4">
        <w:t xml:space="preserve"> </w:t>
      </w:r>
      <w:r w:rsidR="004173C4">
        <w:t xml:space="preserve">In de jaren daarvoor publiceert hij </w:t>
      </w:r>
      <w:r w:rsidR="00BF1025">
        <w:t xml:space="preserve">in </w:t>
      </w:r>
      <w:r w:rsidR="004173C4">
        <w:t xml:space="preserve">het blad </w:t>
      </w:r>
      <w:r w:rsidR="004173C4" w:rsidRPr="00BF1025">
        <w:rPr>
          <w:i/>
          <w:iCs/>
        </w:rPr>
        <w:t>Vorming</w:t>
      </w:r>
      <w:r w:rsidR="004173C4">
        <w:t xml:space="preserve"> een tweetal artikelen over politieke vorming.</w:t>
      </w:r>
      <w:r w:rsidR="00CC52DF">
        <w:t xml:space="preserve"> In 1979 volg ik (broer Wim) zijn lessen als bijvak bij mijn opleiding sociologie en in de periode september 1980 tot september 1982 ben ik kandidaats-assistent bij hem en maak ik onderdeel uit van het LSW-team werkende jongeren.</w:t>
      </w:r>
    </w:p>
    <w:p w14:paraId="3D570CF8" w14:textId="77777777" w:rsidR="004173C4" w:rsidRDefault="004173C4" w:rsidP="00F75A71"/>
    <w:p w14:paraId="12C9FC7B" w14:textId="004FC814" w:rsidR="00F75A71" w:rsidRDefault="00F75A71" w:rsidP="00F75A71">
      <w:r>
        <w:t>Vanaf september 1979 worden de onderwijsprogramma</w:t>
      </w:r>
      <w:r w:rsidR="008A14BA">
        <w:t>’</w:t>
      </w:r>
      <w:r>
        <w:t xml:space="preserve">s uitgebreid met ‘het buitengebeuren’: studieweken op de Volkshogeschool Valkenburg. </w:t>
      </w:r>
      <w:r w:rsidR="00BF1025">
        <w:t>Eerder</w:t>
      </w:r>
      <w:r>
        <w:t xml:space="preserve"> ‘marxisme-week’ genoemd. Vanaf 1981 is er een meer thematische aanpak</w:t>
      </w:r>
      <w:r w:rsidR="00272B39">
        <w:t xml:space="preserve"> zoals ‘democratie en machtsvorming’, ‘(tegen-) macht en (tegen-)openbaarheid’ en ‘fantasie en </w:t>
      </w:r>
      <w:proofErr w:type="spellStart"/>
      <w:r w:rsidR="00272B39">
        <w:t>kri</w:t>
      </w:r>
      <w:r w:rsidR="004A6441">
        <w:t>s</w:t>
      </w:r>
      <w:r w:rsidR="00272B39">
        <w:t>is</w:t>
      </w:r>
      <w:proofErr w:type="spellEnd"/>
      <w:r w:rsidR="00272B39">
        <w:t>’.</w:t>
      </w:r>
      <w:r w:rsidR="00FB2F82">
        <w:t xml:space="preserve"> Het buitengebeuren is een samenwerking </w:t>
      </w:r>
      <w:r w:rsidR="00681E3E">
        <w:t xml:space="preserve">van docenten van het IWA, de VHV en </w:t>
      </w:r>
      <w:r w:rsidR="00FB2F82">
        <w:t>de LSW.</w:t>
      </w:r>
    </w:p>
    <w:p w14:paraId="18965A72" w14:textId="77777777" w:rsidR="00272B39" w:rsidRDefault="00272B39" w:rsidP="00F75A71"/>
    <w:p w14:paraId="570C7908" w14:textId="26544D54" w:rsidR="00272B39" w:rsidRDefault="00272B39" w:rsidP="00F75A71">
      <w:r>
        <w:t>De onderwijspraktijken van Frans bl</w:t>
      </w:r>
      <w:r w:rsidR="00377C7C">
        <w:t>ijv</w:t>
      </w:r>
      <w:r>
        <w:t xml:space="preserve">en niet beperkt tot de opleiding andragologie. In januari 1983 start hij samen met Gertjan Schuiling en Henk Michielse </w:t>
      </w:r>
      <w:r w:rsidR="00BF1025">
        <w:t>als</w:t>
      </w:r>
      <w:r w:rsidR="00681E3E">
        <w:t xml:space="preserve"> </w:t>
      </w:r>
      <w:r>
        <w:t xml:space="preserve">experiment </w:t>
      </w:r>
      <w:r w:rsidR="00BF1025">
        <w:t>de</w:t>
      </w:r>
      <w:r w:rsidR="00681E3E">
        <w:t xml:space="preserve"> </w:t>
      </w:r>
      <w:r>
        <w:t xml:space="preserve">postacademische cursus: </w:t>
      </w:r>
      <w:r w:rsidR="00681E3E" w:rsidRPr="00681E3E">
        <w:rPr>
          <w:i/>
          <w:iCs/>
        </w:rPr>
        <w:t>‘</w:t>
      </w:r>
      <w:r w:rsidRPr="00681E3E">
        <w:rPr>
          <w:i/>
          <w:iCs/>
        </w:rPr>
        <w:t>theoretische verkenning in het welzijnswerk en andragologie</w:t>
      </w:r>
      <w:r w:rsidR="00681E3E" w:rsidRPr="00681E3E">
        <w:rPr>
          <w:i/>
          <w:iCs/>
        </w:rPr>
        <w:t>’</w:t>
      </w:r>
      <w:r>
        <w:t>. De cursus is een samenwerking met docenten aan de Protestantse Voortgezette Opleiding in Amsterdam. De doelgroep zijn afgestudeerden van IWA en PVO</w:t>
      </w:r>
      <w:r w:rsidR="00681E3E">
        <w:t>,</w:t>
      </w:r>
      <w:r>
        <w:t xml:space="preserve"> die werkzaam zijn in het werkveld</w:t>
      </w:r>
      <w:r w:rsidR="00681E3E">
        <w:t>,</w:t>
      </w:r>
      <w:r>
        <w:t xml:space="preserve"> en docenten </w:t>
      </w:r>
      <w:proofErr w:type="spellStart"/>
      <w:r w:rsidR="00017237" w:rsidRPr="009E1392">
        <w:rPr>
          <w:color w:val="000000" w:themeColor="text1"/>
        </w:rPr>
        <w:t>kultureel</w:t>
      </w:r>
      <w:proofErr w:type="spellEnd"/>
      <w:r w:rsidR="00017237" w:rsidRPr="009E1392">
        <w:rPr>
          <w:color w:val="000000" w:themeColor="text1"/>
        </w:rPr>
        <w:t xml:space="preserve"> werk</w:t>
      </w:r>
      <w:r w:rsidRPr="009E1392">
        <w:rPr>
          <w:color w:val="000000" w:themeColor="text1"/>
        </w:rPr>
        <w:t xml:space="preserve"> </w:t>
      </w:r>
      <w:r w:rsidR="001A1D09">
        <w:t xml:space="preserve">(vanaf 1991 culturele en maatschappelijke vorming (CMV) genoemd) </w:t>
      </w:r>
      <w:r>
        <w:t xml:space="preserve">op de sociale academies. </w:t>
      </w:r>
    </w:p>
    <w:p w14:paraId="2DEBCDD0" w14:textId="77777777" w:rsidR="00FB2F82" w:rsidRDefault="00FB2F82" w:rsidP="00F75A71"/>
    <w:p w14:paraId="2FBA2C82" w14:textId="1E708BFE" w:rsidR="00B733B5" w:rsidRDefault="00484B46" w:rsidP="00F75A71">
      <w:r>
        <w:t xml:space="preserve">Begin jaren ’80 verandert er veel binnen het IWA. De vakgroepenstructuur wordt ingevoerd. Vormingswerk wordt een onderdeel van de vakgroep </w:t>
      </w:r>
      <w:r w:rsidR="001A1D09">
        <w:t xml:space="preserve">vorming en </w:t>
      </w:r>
      <w:r>
        <w:lastRenderedPageBreak/>
        <w:t xml:space="preserve">volwasseneducatie </w:t>
      </w:r>
      <w:r w:rsidR="00FF38E2">
        <w:t>o</w:t>
      </w:r>
      <w:r w:rsidR="00FB2F82">
        <w:t>nder leiding van professor Harry Stroomberg</w:t>
      </w:r>
      <w:r>
        <w:rPr>
          <w:rStyle w:val="Voetnootmarkering"/>
        </w:rPr>
        <w:footnoteReference w:id="8"/>
      </w:r>
      <w:r w:rsidR="00FB2F82">
        <w:t>.</w:t>
      </w:r>
      <w:r>
        <w:t xml:space="preserve"> De </w:t>
      </w:r>
      <w:r w:rsidR="00397AA0">
        <w:t>zes</w:t>
      </w:r>
      <w:r w:rsidR="00F12B65">
        <w:t xml:space="preserve">jarige opleiding </w:t>
      </w:r>
      <w:r w:rsidR="00377C7C">
        <w:t xml:space="preserve">(drie jaar kandidaats en drie jaar doctoraal) </w:t>
      </w:r>
      <w:r w:rsidR="00F12B65">
        <w:t xml:space="preserve">verdwijnt </w:t>
      </w:r>
      <w:r w:rsidR="00377C7C">
        <w:t>en wordt vervangen</w:t>
      </w:r>
      <w:r w:rsidR="00612E21">
        <w:t xml:space="preserve"> door een vijfjarige opleiding. </w:t>
      </w:r>
      <w:r w:rsidR="00F12B65">
        <w:t xml:space="preserve">Dit heeft grote gevolgen voor de inrichting van het onderwijs. </w:t>
      </w:r>
      <w:r w:rsidR="00BF1025">
        <w:t>Ook</w:t>
      </w:r>
      <w:r w:rsidR="00F12B65">
        <w:t xml:space="preserve"> zijn er plannen om andragologie </w:t>
      </w:r>
      <w:r w:rsidR="00017237">
        <w:t xml:space="preserve">als zelfstandige studierichting op te heffen en onder te brengen </w:t>
      </w:r>
      <w:r w:rsidR="00F12B65">
        <w:t xml:space="preserve">bij sociale pedagogiek. Dit heeft </w:t>
      </w:r>
      <w:r w:rsidR="00612E21">
        <w:t xml:space="preserve">als </w:t>
      </w:r>
      <w:r w:rsidR="00F12B65">
        <w:t xml:space="preserve">direct effect </w:t>
      </w:r>
      <w:r w:rsidR="00612E21">
        <w:t xml:space="preserve">een verminderde </w:t>
      </w:r>
      <w:r w:rsidR="00F12B65">
        <w:t xml:space="preserve">instroom van nieuwe studenten. </w:t>
      </w:r>
      <w:r w:rsidR="00BD4ED8">
        <w:t xml:space="preserve">Als reactie op deze ontwikkelingen start Frans samen met Gerjan Schuiling in 1981 de </w:t>
      </w:r>
      <w:r w:rsidR="00BD4ED8" w:rsidRPr="00BD4ED8">
        <w:rPr>
          <w:i/>
          <w:iCs/>
        </w:rPr>
        <w:t>werkplaats politieke vorming</w:t>
      </w:r>
      <w:r w:rsidR="00017237">
        <w:rPr>
          <w:i/>
          <w:iCs/>
        </w:rPr>
        <w:t>,</w:t>
      </w:r>
      <w:r w:rsidR="00BD4ED8" w:rsidRPr="00BD4ED8">
        <w:rPr>
          <w:i/>
          <w:iCs/>
        </w:rPr>
        <w:t xml:space="preserve"> </w:t>
      </w:r>
      <w:proofErr w:type="spellStart"/>
      <w:r w:rsidR="00BD4ED8" w:rsidRPr="00BD4ED8">
        <w:rPr>
          <w:i/>
          <w:iCs/>
        </w:rPr>
        <w:t>kultuur</w:t>
      </w:r>
      <w:proofErr w:type="spellEnd"/>
      <w:r w:rsidR="00BD4ED8" w:rsidRPr="00BD4ED8">
        <w:rPr>
          <w:i/>
          <w:iCs/>
        </w:rPr>
        <w:t xml:space="preserve"> en arbeid</w:t>
      </w:r>
      <w:r w:rsidR="00B733B5">
        <w:rPr>
          <w:i/>
          <w:iCs/>
        </w:rPr>
        <w:t xml:space="preserve"> </w:t>
      </w:r>
      <w:r w:rsidR="00B733B5">
        <w:t>voor doctoraalstudenten</w:t>
      </w:r>
      <w:r w:rsidR="00BD4ED8">
        <w:t>. “Hun strijdpunten waren met name gericht op het handhaven van de koppeling tussen onderwijs en onderzoek, op het behoud van de brede opzet van de studie waarbinnen studenten hun eigen keuzes zouden kunnen maken, en het voor</w:t>
      </w:r>
      <w:r w:rsidR="009F6779">
        <w:t>t</w:t>
      </w:r>
      <w:r w:rsidR="00BD4ED8">
        <w:t>zetten van het project- en thema-onderwijs”</w:t>
      </w:r>
      <w:r w:rsidR="00BD4ED8">
        <w:rPr>
          <w:rStyle w:val="Voetnootmarkering"/>
        </w:rPr>
        <w:footnoteReference w:id="9"/>
      </w:r>
      <w:r w:rsidR="00BD4ED8">
        <w:t>.</w:t>
      </w:r>
      <w:r w:rsidR="009F6779">
        <w:t xml:space="preserve"> Het is </w:t>
      </w:r>
      <w:r w:rsidR="000D7EC4">
        <w:t xml:space="preserve">de </w:t>
      </w:r>
      <w:r w:rsidR="009F6779">
        <w:t>bedoeling binnen de werkplaats meerdere studieonderdelen samen</w:t>
      </w:r>
      <w:r w:rsidR="00612E21">
        <w:t xml:space="preserve"> te brengen</w:t>
      </w:r>
      <w:r w:rsidR="009F6779">
        <w:t>, zoals bijvak, interactiepracticum, stage, afstudeerpunten en vrije punten, waarbij studenten hun eigen planning maken. Het is geen werk</w:t>
      </w:r>
      <w:r w:rsidR="009F6779">
        <w:rPr>
          <w:i/>
          <w:iCs/>
        </w:rPr>
        <w:t xml:space="preserve">groep </w:t>
      </w:r>
      <w:r w:rsidR="009F6779">
        <w:t>maar een werk</w:t>
      </w:r>
      <w:r w:rsidR="009F6779">
        <w:rPr>
          <w:i/>
          <w:iCs/>
        </w:rPr>
        <w:t xml:space="preserve">plaats. </w:t>
      </w:r>
      <w:r w:rsidR="009F6779">
        <w:t xml:space="preserve">Niet de groepsactiviteiten staan centraal maar het principe dat iedere docent en student zijn eigen werkzaamheden kan uitvoeren. Het onderling contact is ondersteunend, stimulerend en gericht op samenwerking </w:t>
      </w:r>
      <w:r w:rsidR="000D7EC4">
        <w:t xml:space="preserve">en uitwisseling </w:t>
      </w:r>
      <w:r w:rsidR="009F6779">
        <w:t>rond concrete activiteiten van studie en onderzoek</w:t>
      </w:r>
      <w:r w:rsidR="00B733B5">
        <w:t xml:space="preserve">; </w:t>
      </w:r>
      <w:r w:rsidR="00BF1025">
        <w:t xml:space="preserve">het is </w:t>
      </w:r>
      <w:r w:rsidR="00B733B5">
        <w:t>een verzamelplek.</w:t>
      </w:r>
    </w:p>
    <w:p w14:paraId="78E4C5D1" w14:textId="44466951" w:rsidR="00C569AE" w:rsidRDefault="00B733B5" w:rsidP="00F75A71">
      <w:r>
        <w:t>Ter inspiratie worden tweewekelijks (gast-)colleges gehouden en zijn er leesgroepen waar gezamenlijk literatuur wordt besproken. Aanvankelijk bl</w:t>
      </w:r>
      <w:r w:rsidR="000D7EC4">
        <w:t xml:space="preserve">ijven </w:t>
      </w:r>
      <w:r>
        <w:t xml:space="preserve">VTI en het methodiekpracticum hiernaast bestaan. </w:t>
      </w:r>
      <w:r w:rsidR="000D7EC4">
        <w:t>I</w:t>
      </w:r>
      <w:r>
        <w:t xml:space="preserve">n studiejaar ‘83/’84 de </w:t>
      </w:r>
      <w:r w:rsidR="000D7EC4">
        <w:t xml:space="preserve">neemt de </w:t>
      </w:r>
      <w:r>
        <w:t xml:space="preserve">instroom van studenten </w:t>
      </w:r>
      <w:r w:rsidR="000D7EC4">
        <w:t xml:space="preserve">af en wordt </w:t>
      </w:r>
      <w:r>
        <w:t xml:space="preserve">hiermee gestopt. </w:t>
      </w:r>
      <w:r w:rsidR="000D7EC4">
        <w:t xml:space="preserve">Ter </w:t>
      </w:r>
      <w:r w:rsidR="00D867A4">
        <w:t xml:space="preserve">compensatie </w:t>
      </w:r>
      <w:r w:rsidR="000D7EC4">
        <w:t xml:space="preserve">starten </w:t>
      </w:r>
      <w:r w:rsidR="00D867A4">
        <w:t>Frans en Gertjan vanaf september ’82 met thema-onderwijs specifiek voor deelnemers van de werkplaats. Hier w</w:t>
      </w:r>
      <w:r w:rsidR="000D7EC4">
        <w:t xml:space="preserve">ordt </w:t>
      </w:r>
      <w:r w:rsidR="00D867A4">
        <w:t>gericht literatuur doorgenomen</w:t>
      </w:r>
      <w:r w:rsidR="00BF1025">
        <w:t>, zoals hoofdstukken van h</w:t>
      </w:r>
      <w:r w:rsidR="00D867A4">
        <w:t xml:space="preserve">et boek van O. </w:t>
      </w:r>
      <w:proofErr w:type="spellStart"/>
      <w:proofErr w:type="gramStart"/>
      <w:r w:rsidR="00D867A4">
        <w:t>Negt</w:t>
      </w:r>
      <w:proofErr w:type="spellEnd"/>
      <w:r w:rsidR="00D867A4">
        <w:t xml:space="preserve"> /</w:t>
      </w:r>
      <w:proofErr w:type="gramEnd"/>
      <w:r w:rsidR="00D867A4">
        <w:t xml:space="preserve"> </w:t>
      </w:r>
      <w:proofErr w:type="spellStart"/>
      <w:proofErr w:type="gramStart"/>
      <w:r w:rsidR="00D867A4">
        <w:t>A.Kluge</w:t>
      </w:r>
      <w:proofErr w:type="spellEnd"/>
      <w:proofErr w:type="gramEnd"/>
      <w:r w:rsidR="00D867A4">
        <w:t xml:space="preserve"> “</w:t>
      </w:r>
      <w:proofErr w:type="spellStart"/>
      <w:r w:rsidR="00D867A4">
        <w:t>Geschichte</w:t>
      </w:r>
      <w:proofErr w:type="spellEnd"/>
      <w:r w:rsidR="00D867A4">
        <w:t xml:space="preserve"> </w:t>
      </w:r>
      <w:proofErr w:type="spellStart"/>
      <w:r w:rsidR="00D867A4">
        <w:t>und</w:t>
      </w:r>
      <w:proofErr w:type="spellEnd"/>
      <w:r w:rsidR="00D867A4">
        <w:t xml:space="preserve"> </w:t>
      </w:r>
      <w:proofErr w:type="spellStart"/>
      <w:r w:rsidR="00D867A4">
        <w:t>Eigensinn</w:t>
      </w:r>
      <w:proofErr w:type="spellEnd"/>
      <w:r w:rsidR="00D867A4">
        <w:t>”</w:t>
      </w:r>
      <w:r w:rsidR="00BF1025">
        <w:t xml:space="preserve">. </w:t>
      </w:r>
    </w:p>
    <w:p w14:paraId="0E9C4743" w14:textId="77777777" w:rsidR="001B7B84" w:rsidRDefault="001B7B84" w:rsidP="001B7B84"/>
    <w:p w14:paraId="6A52730F" w14:textId="335CC763" w:rsidR="00877EDC" w:rsidRDefault="001B7B84" w:rsidP="00F75A71">
      <w:r>
        <w:rPr>
          <w:noProof/>
        </w:rPr>
        <mc:AlternateContent>
          <mc:Choice Requires="wps">
            <w:drawing>
              <wp:anchor distT="0" distB="0" distL="114300" distR="114300" simplePos="0" relativeHeight="251662336" behindDoc="0" locked="0" layoutInCell="1" allowOverlap="1" wp14:anchorId="3AB40B9E" wp14:editId="77DAACB6">
                <wp:simplePos x="0" y="0"/>
                <wp:positionH relativeFrom="column">
                  <wp:posOffset>2972451</wp:posOffset>
                </wp:positionH>
                <wp:positionV relativeFrom="paragraph">
                  <wp:posOffset>2399025</wp:posOffset>
                </wp:positionV>
                <wp:extent cx="3265170" cy="1828800"/>
                <wp:effectExtent l="0" t="0" r="0" b="0"/>
                <wp:wrapSquare wrapText="bothSides"/>
                <wp:docPr id="871198549" name="Tekstvak 1"/>
                <wp:cNvGraphicFramePr/>
                <a:graphic xmlns:a="http://schemas.openxmlformats.org/drawingml/2006/main">
                  <a:graphicData uri="http://schemas.microsoft.com/office/word/2010/wordprocessingShape">
                    <wps:wsp>
                      <wps:cNvSpPr txBox="1"/>
                      <wps:spPr>
                        <a:xfrm>
                          <a:off x="0" y="0"/>
                          <a:ext cx="3265170" cy="1828800"/>
                        </a:xfrm>
                        <a:prstGeom prst="rect">
                          <a:avLst/>
                        </a:prstGeom>
                        <a:noFill/>
                        <a:ln w="6350">
                          <a:noFill/>
                        </a:ln>
                      </wps:spPr>
                      <wps:txbx>
                        <w:txbxContent>
                          <w:p w14:paraId="7FF17D53" w14:textId="77777777" w:rsidR="001B7B84" w:rsidRPr="001B7B84" w:rsidRDefault="001B7B84" w:rsidP="00FF3CB3">
                            <w:pPr>
                              <w:rPr>
                                <w:sz w:val="16"/>
                                <w:szCs w:val="16"/>
                              </w:rPr>
                            </w:pPr>
                            <w:r w:rsidRPr="001B7B84">
                              <w:rPr>
                                <w:sz w:val="16"/>
                                <w:szCs w:val="16"/>
                              </w:rPr>
                              <w:t>Protestbijeenkomst tegen sluiting andragologie, 4</w:t>
                            </w:r>
                            <w:r w:rsidRPr="001B7B84">
                              <w:rPr>
                                <w:sz w:val="16"/>
                                <w:szCs w:val="16"/>
                                <w:vertAlign w:val="superscript"/>
                              </w:rPr>
                              <w:t>e</w:t>
                            </w:r>
                            <w:r w:rsidRPr="001B7B84">
                              <w:rPr>
                                <w:sz w:val="16"/>
                                <w:szCs w:val="16"/>
                              </w:rPr>
                              <w:t xml:space="preserve"> van rechts is Frans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AB40B9E" id="_x0000_t202" coordsize="21600,21600" o:spt="202" path="m,l,21600r21600,l21600,xe">
                <v:stroke joinstyle="miter"/>
                <v:path gradientshapeok="t" o:connecttype="rect"/>
              </v:shapetype>
              <v:shape id="Tekstvak 1" o:spid="_x0000_s1026" type="#_x0000_t202" style="position:absolute;margin-left:234.05pt;margin-top:188.9pt;width:257.1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" filled="f" stroked="f" strokeweight=".5pt">
                <v:fill o:detectmouseclick="t"/>
                <v:textbox style="mso-fit-shape-to-text:t">
                  <w:txbxContent>
                    <w:p w14:paraId="7FF17D53" w14:textId="77777777" w:rsidR="001B7B84" w:rsidRPr="001B7B84" w:rsidRDefault="001B7B84" w:rsidP="00FF3CB3">
                      <w:pPr>
                        <w:rPr>
                          <w:sz w:val="16"/>
                          <w:szCs w:val="16"/>
                        </w:rPr>
                      </w:pPr>
                      <w:r w:rsidRPr="001B7B84">
                        <w:rPr>
                          <w:sz w:val="16"/>
                          <w:szCs w:val="16"/>
                        </w:rPr>
                        <w:t>Protestbijeenkomst tegen sluiting andragologie, 4</w:t>
                      </w:r>
                      <w:r w:rsidRPr="001B7B84">
                        <w:rPr>
                          <w:sz w:val="16"/>
                          <w:szCs w:val="16"/>
                          <w:vertAlign w:val="superscript"/>
                        </w:rPr>
                        <w:t>e</w:t>
                      </w:r>
                      <w:r w:rsidRPr="001B7B84">
                        <w:rPr>
                          <w:sz w:val="16"/>
                          <w:szCs w:val="16"/>
                        </w:rPr>
                        <w:t xml:space="preserve"> van rechts is Frans</w:t>
                      </w:r>
                    </w:p>
                  </w:txbxContent>
                </v:textbox>
                <w10:wrap type="square"/>
              </v:shape>
            </w:pict>
          </mc:Fallback>
        </mc:AlternateContent>
      </w:r>
      <w:r>
        <w:rPr>
          <w:noProof/>
        </w:rPr>
        <w:drawing>
          <wp:anchor distT="0" distB="0" distL="114300" distR="114300" simplePos="0" relativeHeight="251659264" behindDoc="1" locked="0" layoutInCell="1" allowOverlap="1" wp14:anchorId="19FD5557" wp14:editId="1D0E41CB">
            <wp:simplePos x="0" y="0"/>
            <wp:positionH relativeFrom="column">
              <wp:posOffset>2986405</wp:posOffset>
            </wp:positionH>
            <wp:positionV relativeFrom="paragraph">
              <wp:posOffset>70352</wp:posOffset>
            </wp:positionV>
            <wp:extent cx="3406775" cy="2297430"/>
            <wp:effectExtent l="0" t="0" r="0" b="1270"/>
            <wp:wrapTight wrapText="bothSides">
              <wp:wrapPolygon edited="0">
                <wp:start x="0" y="0"/>
                <wp:lineTo x="0" y="21493"/>
                <wp:lineTo x="21499" y="21493"/>
                <wp:lineTo x="21499" y="0"/>
                <wp:lineTo x="0" y="0"/>
              </wp:wrapPolygon>
            </wp:wrapTight>
            <wp:docPr id="466664391" name="Afbeelding 2" descr="Hans Achterhuis, foto Klaas Ko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s Achterhuis, foto Klaas Kop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6775" cy="2297430"/>
                    </a:xfrm>
                    <a:prstGeom prst="rect">
                      <a:avLst/>
                    </a:prstGeom>
                    <a:noFill/>
                    <a:ln>
                      <a:noFill/>
                    </a:ln>
                  </pic:spPr>
                </pic:pic>
              </a:graphicData>
            </a:graphic>
            <wp14:sizeRelH relativeFrom="page">
              <wp14:pctWidth>0</wp14:pctWidth>
            </wp14:sizeRelH>
            <wp14:sizeRelV relativeFrom="page">
              <wp14:pctHeight>0</wp14:pctHeight>
            </wp14:sizeRelV>
          </wp:anchor>
        </w:drawing>
      </w:r>
      <w:r>
        <w:t>I</w:t>
      </w:r>
      <w:r w:rsidR="00C569AE">
        <w:t xml:space="preserve">n 1986 </w:t>
      </w:r>
      <w:r w:rsidR="00BF1025">
        <w:t xml:space="preserve">is </w:t>
      </w:r>
      <w:r w:rsidR="00C569AE">
        <w:t>duidelijk dat een zelfstandige andragogische opleiding geen perspectief meer heeft</w:t>
      </w:r>
      <w:r w:rsidR="00BF1025">
        <w:t xml:space="preserve">. </w:t>
      </w:r>
      <w:r w:rsidR="00C569AE">
        <w:t xml:space="preserve">Frans en Gertjan </w:t>
      </w:r>
      <w:r w:rsidR="00BF1025">
        <w:t xml:space="preserve">besluiten </w:t>
      </w:r>
      <w:r w:rsidR="00C569AE">
        <w:t>na een laatste algemeen programma in studiejaar ‘86/’87 de werkplaats op te heffen. Er bestaan dan nog alleen afstudeermogelijkheden bij de projectgroep politieke vorming. In d</w:t>
      </w:r>
      <w:r w:rsidR="00BF1025">
        <w:t>i</w:t>
      </w:r>
      <w:r w:rsidR="00C569AE">
        <w:t>e periode besluit Frans een twee</w:t>
      </w:r>
      <w:r w:rsidR="000D7EC4">
        <w:t>de</w:t>
      </w:r>
      <w:r w:rsidR="00C569AE">
        <w:t xml:space="preserve"> passie te volgen en </w:t>
      </w:r>
      <w:r w:rsidR="00BF1025">
        <w:t>gaat</w:t>
      </w:r>
      <w:r w:rsidR="00C569AE">
        <w:t xml:space="preserve"> kunstgeschiedenis in Utrecht studeren. Kunst en cultuur heeft altijd </w:t>
      </w:r>
      <w:r w:rsidR="000D7EC4">
        <w:t xml:space="preserve">al </w:t>
      </w:r>
      <w:r w:rsidR="00C569AE">
        <w:t xml:space="preserve">zijn belangstelling </w:t>
      </w:r>
      <w:r w:rsidR="00017237">
        <w:t>gehad</w:t>
      </w:r>
      <w:r w:rsidR="000D7EC4">
        <w:t>. E</w:t>
      </w:r>
      <w:r w:rsidR="00C569AE">
        <w:t xml:space="preserve">lementen daaruit </w:t>
      </w:r>
      <w:r w:rsidR="0071404F">
        <w:t xml:space="preserve">zijn steevast onderwerp in </w:t>
      </w:r>
      <w:r w:rsidR="00C569AE">
        <w:t xml:space="preserve">zijn onderwijsprogramma’s. </w:t>
      </w:r>
      <w:r w:rsidR="00D867A4">
        <w:t xml:space="preserve"> </w:t>
      </w:r>
      <w:r w:rsidR="00C569AE">
        <w:t xml:space="preserve">Tijdens zijn studie kunstgeschiedenis lukt het hem om op twee manieren de link te leggen met andragologie. </w:t>
      </w:r>
    </w:p>
    <w:p w14:paraId="6677500C" w14:textId="5A6768E0" w:rsidR="00915A05" w:rsidRPr="00CC52DF" w:rsidRDefault="00915A05" w:rsidP="00F75A71">
      <w:pPr>
        <w:rPr>
          <w:b/>
          <w:bCs/>
        </w:rPr>
      </w:pPr>
      <w:r w:rsidRPr="00CC52DF">
        <w:rPr>
          <w:b/>
          <w:bCs/>
        </w:rPr>
        <w:lastRenderedPageBreak/>
        <w:t>Beeldvorming</w:t>
      </w:r>
    </w:p>
    <w:p w14:paraId="07DF16BF" w14:textId="589089B1" w:rsidR="00877EDC" w:rsidRDefault="00C569AE" w:rsidP="00F75A71">
      <w:r>
        <w:t xml:space="preserve">Ten eerste komt dit tot uitdrukking in de beeldsynopsis voor het boek van Henk Michielse “Welzijn en discipline. Van tuchthuis tot psychotherapie”. </w:t>
      </w:r>
      <w:r w:rsidR="00BF1025">
        <w:t>“</w:t>
      </w:r>
      <w:r>
        <w:t xml:space="preserve">Met behulp van sociaal wetenschappelijke theorieën  over </w:t>
      </w:r>
      <w:r w:rsidRPr="00C569AE">
        <w:rPr>
          <w:i/>
          <w:iCs/>
        </w:rPr>
        <w:t>sociale disciplinering</w:t>
      </w:r>
      <w:r>
        <w:t xml:space="preserve"> (cursivering door HM) </w:t>
      </w:r>
      <w:r w:rsidR="009779E1">
        <w:t xml:space="preserve">wordt de vraag beantwoord: “(…) welke rol de welzijnspraktijken hebben gespeeld in eeuwenlange proces van sociale disciplinering en </w:t>
      </w:r>
      <w:proofErr w:type="spellStart"/>
      <w:r w:rsidR="009779E1">
        <w:t>civilisering</w:t>
      </w:r>
      <w:proofErr w:type="spellEnd"/>
      <w:r w:rsidR="009779E1">
        <w:t>, waarbij de mensen maatschappelijk gedwongen werden zich te onderwerpen aan sociale normen als kwamen die normen uit hen zelf”.</w:t>
      </w:r>
      <w:r w:rsidR="009779E1">
        <w:rPr>
          <w:rStyle w:val="Voetnootmarkering"/>
        </w:rPr>
        <w:footnoteReference w:id="10"/>
      </w:r>
      <w:r w:rsidR="009779E1">
        <w:t xml:space="preserve"> Over de bijdrage van Frans schrijft Michielse: ”Als kunsthistoricus heeft hij dezelfde probleemstelling gehanteerd als ik, maar zijn bronnenmateriaal was anders: schilderijen, beeldhouwwerk, architectuur met betrekking tot armenpolitiek </w:t>
      </w:r>
      <w:r w:rsidR="007C2878">
        <w:t>en</w:t>
      </w:r>
      <w:r w:rsidR="009779E1">
        <w:t xml:space="preserve"> volksopvoeding. (…) er wordt een eigenstandig verhaal mee verteld al gaat het over dezelfde geschiedenis als mijn boek”</w:t>
      </w:r>
      <w:r w:rsidR="009779E1">
        <w:rPr>
          <w:rStyle w:val="Voetnootmarkering"/>
        </w:rPr>
        <w:footnoteReference w:id="11"/>
      </w:r>
      <w:r w:rsidR="009779E1">
        <w:t>.</w:t>
      </w:r>
      <w:r w:rsidR="00B17271">
        <w:t xml:space="preserve"> </w:t>
      </w:r>
      <w:r w:rsidR="00877EDC">
        <w:t xml:space="preserve">In 1989 rond </w:t>
      </w:r>
      <w:r w:rsidR="0071404F">
        <w:t xml:space="preserve">Frans </w:t>
      </w:r>
      <w:r w:rsidR="00877EDC">
        <w:t>zijn studie kunstgeschiedenis af met de scriptie: “Liefdadigheid in beeld: beeldende kunsten en armenzorg in de Nederlanden”.</w:t>
      </w:r>
    </w:p>
    <w:p w14:paraId="65F40944" w14:textId="77777777" w:rsidR="00877EDC" w:rsidRDefault="00877EDC" w:rsidP="00F75A71"/>
    <w:p w14:paraId="0942D67F" w14:textId="1C07EFFF" w:rsidR="009779E1" w:rsidRDefault="00B17271" w:rsidP="00F75A71">
      <w:r>
        <w:t xml:space="preserve">Ten tweede is de studie een verdieping van zijn kennis en inzichten over de rol van </w:t>
      </w:r>
      <w:r w:rsidR="0071404F">
        <w:t>‘</w:t>
      </w:r>
      <w:r>
        <w:t>beelden</w:t>
      </w:r>
      <w:r w:rsidR="0071404F">
        <w:t>’</w:t>
      </w:r>
      <w:r>
        <w:t xml:space="preserve"> in het vormingswerk. </w:t>
      </w:r>
      <w:r w:rsidR="0071404F">
        <w:t xml:space="preserve">Naast het geschreven en gesproken woord zijn beelden, zoals foto’s, affiches, film, beeldende kunst, architectuur enz. van belang in het leerproces. </w:t>
      </w:r>
      <w:r>
        <w:t>Op de sociale academie maakt hij via Kees Vollemans al uitgebreid kennis met het werk van Walter Benjamin</w:t>
      </w:r>
      <w:r>
        <w:rPr>
          <w:rStyle w:val="Voetnootmarkering"/>
        </w:rPr>
        <w:footnoteReference w:id="12"/>
      </w:r>
      <w:r>
        <w:t xml:space="preserve">. Maar ook in de lessen politieke vorming </w:t>
      </w:r>
      <w:r w:rsidR="00FF157A">
        <w:t xml:space="preserve">aan het IWA </w:t>
      </w:r>
      <w:r>
        <w:t xml:space="preserve">krijgen </w:t>
      </w:r>
      <w:r w:rsidR="00FF157A">
        <w:t>‘</w:t>
      </w:r>
      <w:r>
        <w:t>beelden</w:t>
      </w:r>
      <w:r w:rsidR="00FF157A">
        <w:t>’</w:t>
      </w:r>
      <w:r>
        <w:t xml:space="preserve"> een </w:t>
      </w:r>
      <w:r w:rsidR="00FF157A">
        <w:t>belangrijkere plaats</w:t>
      </w:r>
      <w:r>
        <w:t xml:space="preserve"> door aandacht te besteden aan boeken van </w:t>
      </w:r>
      <w:proofErr w:type="spellStart"/>
      <w:r>
        <w:t>Baudrillard</w:t>
      </w:r>
      <w:proofErr w:type="spellEnd"/>
      <w:r>
        <w:t xml:space="preserve">, </w:t>
      </w:r>
      <w:proofErr w:type="spellStart"/>
      <w:r>
        <w:t>Barthes</w:t>
      </w:r>
      <w:proofErr w:type="spellEnd"/>
      <w:r>
        <w:t xml:space="preserve">, </w:t>
      </w:r>
      <w:proofErr w:type="spellStart"/>
      <w:r>
        <w:t>Foucault</w:t>
      </w:r>
      <w:proofErr w:type="spellEnd"/>
      <w:r>
        <w:t xml:space="preserve"> en natuurlijk </w:t>
      </w:r>
      <w:proofErr w:type="spellStart"/>
      <w:r>
        <w:t>Negt</w:t>
      </w:r>
      <w:proofErr w:type="spellEnd"/>
      <w:r>
        <w:t>/</w:t>
      </w:r>
      <w:proofErr w:type="spellStart"/>
      <w:r>
        <w:t>Kluge</w:t>
      </w:r>
      <w:proofErr w:type="spellEnd"/>
      <w:r w:rsidR="00FF157A">
        <w:rPr>
          <w:rStyle w:val="Voetnootmarkering"/>
        </w:rPr>
        <w:footnoteReference w:id="13"/>
      </w:r>
      <w:r>
        <w:t>. Na zijn studie kunstgeschiedenis krijg</w:t>
      </w:r>
      <w:r w:rsidR="00FF157A">
        <w:t>en</w:t>
      </w:r>
      <w:r>
        <w:t xml:space="preserve"> </w:t>
      </w:r>
      <w:r w:rsidR="00FF157A">
        <w:t>‘</w:t>
      </w:r>
      <w:r>
        <w:t>beeld</w:t>
      </w:r>
      <w:r w:rsidR="00FF157A">
        <w:t>en’</w:t>
      </w:r>
      <w:r>
        <w:t xml:space="preserve"> een belangrijke rol in zijn lessen op de opleiding cmv aan de Haagse Hogeschool</w:t>
      </w:r>
      <w:r w:rsidR="00FF157A">
        <w:t>.</w:t>
      </w:r>
      <w:r>
        <w:t xml:space="preserve"> </w:t>
      </w:r>
      <w:r w:rsidR="00877EDC">
        <w:t>Hij spreekt dan van ‘BEELD-VORMING’.</w:t>
      </w:r>
    </w:p>
    <w:p w14:paraId="60B851BC" w14:textId="77777777" w:rsidR="000243E1" w:rsidRDefault="000243E1" w:rsidP="00F75A71"/>
    <w:p w14:paraId="07D9E3EB" w14:textId="5670CA12" w:rsidR="000243E1" w:rsidRDefault="007C2878" w:rsidP="00F75A71">
      <w:r>
        <w:t>E</w:t>
      </w:r>
      <w:r w:rsidR="004173C4">
        <w:t xml:space="preserve">indjaren ’80 verandert er meer in de </w:t>
      </w:r>
      <w:r w:rsidR="000243E1">
        <w:t>activiteit</w:t>
      </w:r>
      <w:r w:rsidR="004173C4">
        <w:t xml:space="preserve">en </w:t>
      </w:r>
      <w:r w:rsidR="000243E1">
        <w:t xml:space="preserve">van Frans. </w:t>
      </w:r>
      <w:r w:rsidR="00877EDC">
        <w:t>In 1986 besluit d</w:t>
      </w:r>
      <w:r w:rsidR="000243E1">
        <w:t xml:space="preserve">e LSW zich op te heffen. De samenwerking tussen de werkers </w:t>
      </w:r>
      <w:r w:rsidR="0071404F">
        <w:t xml:space="preserve">in de vormingssector </w:t>
      </w:r>
      <w:r w:rsidR="000243E1">
        <w:t xml:space="preserve">en de theorievorming </w:t>
      </w:r>
      <w:r w:rsidR="0071404F">
        <w:t xml:space="preserve">vraagt </w:t>
      </w:r>
      <w:r w:rsidR="000243E1">
        <w:t xml:space="preserve">nieuwe </w:t>
      </w:r>
      <w:r w:rsidR="0071404F">
        <w:t>organisatie</w:t>
      </w:r>
      <w:r w:rsidR="000243E1">
        <w:t xml:space="preserve">vormen. </w:t>
      </w:r>
      <w:r w:rsidR="0071404F">
        <w:t>A</w:t>
      </w:r>
      <w:r w:rsidR="000243E1">
        <w:t>ls gevolg van beleidsmatige en organisatorische veranderingen in het werkveld</w:t>
      </w:r>
      <w:r w:rsidR="004173C4">
        <w:t xml:space="preserve">, zoals de </w:t>
      </w:r>
      <w:r w:rsidR="000243E1">
        <w:t xml:space="preserve">vorming </w:t>
      </w:r>
      <w:r w:rsidR="004173C4">
        <w:t xml:space="preserve">van het </w:t>
      </w:r>
      <w:r>
        <w:t>Kort Middelbaar Beroepsonderwijs (</w:t>
      </w:r>
      <w:r w:rsidR="000243E1">
        <w:t>KMBO</w:t>
      </w:r>
      <w:r>
        <w:t>)</w:t>
      </w:r>
      <w:r w:rsidR="000243E1">
        <w:t xml:space="preserve"> als vervanger van het VWJ, afbouw en andere positionering van </w:t>
      </w:r>
      <w:r w:rsidR="00320B53">
        <w:t xml:space="preserve">instituties en </w:t>
      </w:r>
      <w:r w:rsidR="000243E1">
        <w:t>cursussen van het VWI</w:t>
      </w:r>
      <w:r w:rsidR="004173C4">
        <w:t xml:space="preserve">, </w:t>
      </w:r>
      <w:r w:rsidR="00320B53">
        <w:t xml:space="preserve">opheffing </w:t>
      </w:r>
      <w:r w:rsidR="000243E1">
        <w:t>VJV</w:t>
      </w:r>
      <w:r w:rsidR="00320B53">
        <w:t xml:space="preserve"> (1988)</w:t>
      </w:r>
      <w:r w:rsidR="000243E1">
        <w:t xml:space="preserve">, </w:t>
      </w:r>
      <w:r w:rsidR="0071404F">
        <w:t xml:space="preserve">de </w:t>
      </w:r>
      <w:r w:rsidR="000243E1">
        <w:t xml:space="preserve">opheffing andragologie, STC-operatie in het hbo waardoor de positie van PVO </w:t>
      </w:r>
      <w:r w:rsidR="00320B53">
        <w:t xml:space="preserve">en de </w:t>
      </w:r>
      <w:r w:rsidR="004173C4">
        <w:t>a</w:t>
      </w:r>
      <w:r>
        <w:t>g</w:t>
      </w:r>
      <w:r w:rsidR="004173C4">
        <w:t xml:space="preserve">ogische </w:t>
      </w:r>
      <w:r w:rsidR="00320B53">
        <w:t xml:space="preserve">opleidingen op sociale academies </w:t>
      </w:r>
      <w:r w:rsidR="000243E1">
        <w:t>verander</w:t>
      </w:r>
      <w:r w:rsidR="004173C4">
        <w:t>en</w:t>
      </w:r>
      <w:r w:rsidR="000243E1">
        <w:t>.</w:t>
      </w:r>
    </w:p>
    <w:p w14:paraId="6DCD71C7" w14:textId="77777777" w:rsidR="00BD4ED8" w:rsidRDefault="00BD4ED8" w:rsidP="00F75A71"/>
    <w:p w14:paraId="1050F9AC" w14:textId="1A9D4F33" w:rsidR="00320B53" w:rsidRDefault="004173C4" w:rsidP="00F75A71">
      <w:r>
        <w:t xml:space="preserve">In september </w:t>
      </w:r>
      <w:r w:rsidR="00877EDC">
        <w:t xml:space="preserve">1989 </w:t>
      </w:r>
      <w:r w:rsidR="00320B53">
        <w:t xml:space="preserve">breekt een nieuwe periode in zijn beroepsleven aan. </w:t>
      </w:r>
      <w:r w:rsidR="0071404F">
        <w:t>Frans</w:t>
      </w:r>
      <w:r w:rsidR="00320B53">
        <w:t xml:space="preserve"> wordt docent</w:t>
      </w:r>
      <w:r w:rsidR="00320B53" w:rsidRPr="00320B53">
        <w:t xml:space="preserve"> </w:t>
      </w:r>
      <w:r w:rsidR="00320B53">
        <w:t xml:space="preserve">theorie en methoden van culturele en maatschappelijke vorming (cmv), geschiedenis, filosofie en cultuureducatie aan de Haagse Hogeschool. </w:t>
      </w:r>
      <w:r w:rsidR="00B16B5C">
        <w:t xml:space="preserve">Daar zet hij zijn andragogische praktijken van de universiteit voort, </w:t>
      </w:r>
      <w:r w:rsidR="0071404F">
        <w:t>voor</w:t>
      </w:r>
      <w:r w:rsidR="00B16B5C">
        <w:t xml:space="preserve"> de toekomstige werkers in het sociaal cultureel werk</w:t>
      </w:r>
      <w:r w:rsidR="007C2878">
        <w:t xml:space="preserve"> en het opbouwwerk</w:t>
      </w:r>
      <w:r w:rsidR="00B16B5C">
        <w:t>. Dit keer ook in een minder organiserende ro</w:t>
      </w:r>
      <w:r w:rsidR="00815D76">
        <w:t xml:space="preserve">l met uitzondering van </w:t>
      </w:r>
      <w:r w:rsidR="00815D76" w:rsidRPr="00815D76">
        <w:t xml:space="preserve">zijn betrokkenheid </w:t>
      </w:r>
      <w:r w:rsidR="00165FDF" w:rsidRPr="00815D76">
        <w:t>bij</w:t>
      </w:r>
      <w:r w:rsidR="00815D76" w:rsidRPr="00815D76">
        <w:t xml:space="preserve"> de </w:t>
      </w:r>
      <w:proofErr w:type="spellStart"/>
      <w:r w:rsidR="00815D76" w:rsidRPr="00815D76">
        <w:t>Beraadsgroep</w:t>
      </w:r>
      <w:proofErr w:type="spellEnd"/>
      <w:r w:rsidR="00815D76" w:rsidRPr="00815D76">
        <w:t xml:space="preserve"> Vorming</w:t>
      </w:r>
      <w:r w:rsidR="00612E21">
        <w:t>.</w:t>
      </w:r>
      <w:r w:rsidR="00815D76" w:rsidRPr="00815D76">
        <w:t xml:space="preserve"> </w:t>
      </w:r>
      <w:r w:rsidR="00815D76">
        <w:t>Zijn agogische praktijk en visie komt nu vooral tot uiting in zijn activiteiten al</w:t>
      </w:r>
      <w:r w:rsidR="00B16B5C">
        <w:t xml:space="preserve">s docent, schrijver en spreker op congressen en seminars. Politieke vorming blijft voor het hem het </w:t>
      </w:r>
      <w:r w:rsidR="00B16B5C">
        <w:lastRenderedPageBreak/>
        <w:t xml:space="preserve">belangrijkste onderwerp van studie en onderzoek, maar </w:t>
      </w:r>
      <w:r w:rsidR="00877EDC" w:rsidRPr="00815D76">
        <w:t>‘politieke</w:t>
      </w:r>
      <w:r w:rsidR="00877EDC" w:rsidRPr="00877EDC">
        <w:rPr>
          <w:i/>
          <w:iCs/>
        </w:rPr>
        <w:t xml:space="preserve"> vorming’</w:t>
      </w:r>
      <w:r w:rsidR="00B16B5C">
        <w:t xml:space="preserve"> </w:t>
      </w:r>
      <w:r w:rsidR="007C2878">
        <w:t xml:space="preserve">verandert </w:t>
      </w:r>
      <w:r w:rsidR="00B16B5C">
        <w:t xml:space="preserve">in </w:t>
      </w:r>
      <w:r w:rsidR="00877EDC" w:rsidRPr="00877EDC">
        <w:rPr>
          <w:i/>
          <w:iCs/>
        </w:rPr>
        <w:t>‘</w:t>
      </w:r>
      <w:r w:rsidR="00B16B5C" w:rsidRPr="00877EDC">
        <w:rPr>
          <w:i/>
          <w:iCs/>
        </w:rPr>
        <w:t xml:space="preserve">vormings- </w:t>
      </w:r>
      <w:r w:rsidR="00B96145">
        <w:rPr>
          <w:i/>
          <w:iCs/>
        </w:rPr>
        <w:t xml:space="preserve">en </w:t>
      </w:r>
      <w:r w:rsidR="00B16B5C" w:rsidRPr="00877EDC">
        <w:rPr>
          <w:i/>
          <w:iCs/>
        </w:rPr>
        <w:t>ontwikkelingswerk</w:t>
      </w:r>
      <w:r w:rsidR="00877EDC" w:rsidRPr="00877EDC">
        <w:rPr>
          <w:i/>
          <w:iCs/>
        </w:rPr>
        <w:t>’</w:t>
      </w:r>
      <w:r w:rsidR="00B16B5C">
        <w:t xml:space="preserve"> dat beter aansluit bij de titel van de opleiding. Theoretisch verdiept hij dit door de link te leggen met burgerschapskunde, moraal en normatieve professionaliteit van de werkers. Samen met Marcel Spierts vo</w:t>
      </w:r>
      <w:r w:rsidR="00877EDC">
        <w:t>e</w:t>
      </w:r>
      <w:r w:rsidR="00B16B5C">
        <w:t xml:space="preserve">rt hij actief debatten in opleiding en werkveld over </w:t>
      </w:r>
      <w:r w:rsidR="00877EDC">
        <w:t xml:space="preserve">de </w:t>
      </w:r>
      <w:r w:rsidR="00B16B5C">
        <w:t xml:space="preserve">professionaliteit van het beroep van </w:t>
      </w:r>
      <w:proofErr w:type="gramStart"/>
      <w:r w:rsidR="00B16B5C">
        <w:t>cmv-</w:t>
      </w:r>
      <w:proofErr w:type="spellStart"/>
      <w:r w:rsidR="00B16B5C">
        <w:t>ers</w:t>
      </w:r>
      <w:proofErr w:type="spellEnd"/>
      <w:proofErr w:type="gramEnd"/>
      <w:r w:rsidR="00B16B5C">
        <w:t xml:space="preserve">. Thematisch verbreedt hij het aandachtsgebied van </w:t>
      </w:r>
      <w:r w:rsidR="004E1F00">
        <w:t>het vormingswerk</w:t>
      </w:r>
      <w:r w:rsidR="00D84C19">
        <w:t xml:space="preserve"> naar kunsteducatie en andere culturele werkvormen. Het gemeenschappelijke is het (leren) vertellen van het verhaal en zo de dialoog aangaan met de ander.  De dialoog tussen werker en cursist, maar ook tussen cursisten </w:t>
      </w:r>
      <w:r w:rsidR="004E1F00">
        <w:t xml:space="preserve">onderling </w:t>
      </w:r>
      <w:r w:rsidR="00D84C19">
        <w:t>en met ‘anderen in de buitenwereld’. Hiermee sluit hij aan bij de opvatting van Nijk: ‘de dialoog als grondslag van het agogisch handelen’. Het vra</w:t>
      </w:r>
      <w:r w:rsidR="004E1F00">
        <w:t>a</w:t>
      </w:r>
      <w:r w:rsidR="00D84C19">
        <w:t xml:space="preserve">gstuk van verhalen vertellen wordt door Frans theoretisch uitgewerkt en </w:t>
      </w:r>
      <w:r w:rsidR="00B96145">
        <w:t xml:space="preserve">verbindt het </w:t>
      </w:r>
      <w:r w:rsidR="00D84C19">
        <w:t>met actuele theorieën</w:t>
      </w:r>
      <w:r w:rsidR="00B96145">
        <w:t xml:space="preserve">, zoals van </w:t>
      </w:r>
      <w:r w:rsidR="004E1F00">
        <w:t xml:space="preserve">Hermann </w:t>
      </w:r>
      <w:proofErr w:type="spellStart"/>
      <w:r w:rsidR="004E1F00">
        <w:t>Giesecke</w:t>
      </w:r>
      <w:proofErr w:type="spellEnd"/>
      <w:r w:rsidR="004E1F00">
        <w:t xml:space="preserve">, </w:t>
      </w:r>
      <w:r w:rsidR="00D84C19">
        <w:t>Misha de Winter</w:t>
      </w:r>
      <w:r w:rsidR="004E1F00">
        <w:t xml:space="preserve">, Hans </w:t>
      </w:r>
      <w:proofErr w:type="spellStart"/>
      <w:r w:rsidR="00877EDC">
        <w:t>O</w:t>
      </w:r>
      <w:r w:rsidR="004E1F00">
        <w:t>ostrik</w:t>
      </w:r>
      <w:proofErr w:type="spellEnd"/>
      <w:r w:rsidR="004E1F00">
        <w:t xml:space="preserve"> </w:t>
      </w:r>
      <w:r w:rsidR="00D84C19">
        <w:t xml:space="preserve">en Gert </w:t>
      </w:r>
      <w:proofErr w:type="spellStart"/>
      <w:r w:rsidR="00D84C19">
        <w:t>Biesta</w:t>
      </w:r>
      <w:proofErr w:type="spellEnd"/>
      <w:r w:rsidR="00D84C19">
        <w:t xml:space="preserve">. </w:t>
      </w:r>
      <w:r w:rsidR="00B96145">
        <w:t>Hij maa</w:t>
      </w:r>
      <w:r w:rsidR="004E1F00">
        <w:t>kt een beweging i</w:t>
      </w:r>
      <w:r w:rsidR="00B96145">
        <w:t>n</w:t>
      </w:r>
      <w:r w:rsidR="004E1F00">
        <w:t xml:space="preserve"> zijn theoretische belangstelling</w:t>
      </w:r>
      <w:r w:rsidR="00B96145">
        <w:t>,</w:t>
      </w:r>
      <w:r w:rsidR="004E1F00">
        <w:t xml:space="preserve"> </w:t>
      </w:r>
      <w:r w:rsidR="00B96145">
        <w:t xml:space="preserve">vergelijkbaar met </w:t>
      </w:r>
      <w:r w:rsidR="004E1F00">
        <w:t xml:space="preserve">die </w:t>
      </w:r>
      <w:r w:rsidR="00B96145">
        <w:t xml:space="preserve">van </w:t>
      </w:r>
      <w:r w:rsidR="004E1F00">
        <w:t xml:space="preserve">Oskar </w:t>
      </w:r>
      <w:proofErr w:type="spellStart"/>
      <w:r w:rsidR="004E1F00">
        <w:t>Negt</w:t>
      </w:r>
      <w:proofErr w:type="spellEnd"/>
      <w:r w:rsidR="00B96145">
        <w:t>;</w:t>
      </w:r>
      <w:r w:rsidR="004E1F00">
        <w:t xml:space="preserve"> van arbeidsvermogens, naar competenties en overlevingsstrategieën. </w:t>
      </w:r>
      <w:r w:rsidR="00C824DE">
        <w:t xml:space="preserve">Zijn carrière aan de hogeschool sluit hij </w:t>
      </w:r>
      <w:r w:rsidR="00B96145">
        <w:t>in 2014 af</w:t>
      </w:r>
      <w:r w:rsidR="009E1392">
        <w:t xml:space="preserve">, </w:t>
      </w:r>
      <w:r w:rsidR="00C824DE">
        <w:t xml:space="preserve">met de publicatie “Frans Berkers verzamelt werk” (zie bijlage) met </w:t>
      </w:r>
      <w:r w:rsidR="00877EDC">
        <w:t xml:space="preserve">daarin opgenomen </w:t>
      </w:r>
      <w:r w:rsidR="00C824DE">
        <w:t>al zijn publicaties in de periode 1989-2014</w:t>
      </w:r>
      <w:r w:rsidR="00C824DE">
        <w:rPr>
          <w:rStyle w:val="Voetnootmarkering"/>
        </w:rPr>
        <w:footnoteReference w:id="14"/>
      </w:r>
      <w:r w:rsidR="00C824DE">
        <w:t>.</w:t>
      </w:r>
    </w:p>
    <w:p w14:paraId="7EE58879" w14:textId="77777777" w:rsidR="00C824DE" w:rsidRDefault="00C824DE" w:rsidP="00F75A71"/>
    <w:p w14:paraId="6BA867F5" w14:textId="442331B5" w:rsidR="00915A05" w:rsidRPr="00CC52DF" w:rsidRDefault="00915A05" w:rsidP="00F75A71">
      <w:pPr>
        <w:rPr>
          <w:b/>
          <w:bCs/>
        </w:rPr>
      </w:pPr>
      <w:proofErr w:type="spellStart"/>
      <w:r w:rsidRPr="00CC52DF">
        <w:rPr>
          <w:b/>
          <w:bCs/>
        </w:rPr>
        <w:t>Ver-halen</w:t>
      </w:r>
      <w:proofErr w:type="spellEnd"/>
      <w:r w:rsidRPr="00CC52DF">
        <w:rPr>
          <w:b/>
          <w:bCs/>
        </w:rPr>
        <w:t xml:space="preserve"> en </w:t>
      </w:r>
      <w:proofErr w:type="spellStart"/>
      <w:r w:rsidRPr="00CC52DF">
        <w:rPr>
          <w:b/>
          <w:bCs/>
        </w:rPr>
        <w:t>ver-talen</w:t>
      </w:r>
      <w:proofErr w:type="spellEnd"/>
    </w:p>
    <w:p w14:paraId="243EF65F" w14:textId="30182806" w:rsidR="00C824DE" w:rsidRDefault="00612E21" w:rsidP="00F75A71">
      <w:r>
        <w:rPr>
          <w:noProof/>
        </w:rPr>
        <mc:AlternateContent>
          <mc:Choice Requires="wps">
            <w:drawing>
              <wp:anchor distT="0" distB="0" distL="114300" distR="114300" simplePos="0" relativeHeight="251663360" behindDoc="0" locked="0" layoutInCell="1" allowOverlap="1" wp14:anchorId="78D63975" wp14:editId="2191E503">
                <wp:simplePos x="0" y="0"/>
                <wp:positionH relativeFrom="column">
                  <wp:posOffset>3033977</wp:posOffset>
                </wp:positionH>
                <wp:positionV relativeFrom="paragraph">
                  <wp:posOffset>4050830</wp:posOffset>
                </wp:positionV>
                <wp:extent cx="3304135" cy="245889"/>
                <wp:effectExtent l="0" t="0" r="0" b="0"/>
                <wp:wrapNone/>
                <wp:docPr id="1293897458" name="Tekstvak 3"/>
                <wp:cNvGraphicFramePr/>
                <a:graphic xmlns:a="http://schemas.openxmlformats.org/drawingml/2006/main">
                  <a:graphicData uri="http://schemas.microsoft.com/office/word/2010/wordprocessingShape">
                    <wps:wsp>
                      <wps:cNvSpPr txBox="1"/>
                      <wps:spPr>
                        <a:xfrm>
                          <a:off x="0" y="0"/>
                          <a:ext cx="3304135" cy="245889"/>
                        </a:xfrm>
                        <a:prstGeom prst="rect">
                          <a:avLst/>
                        </a:prstGeom>
                        <a:solidFill>
                          <a:schemeClr val="lt1"/>
                        </a:solidFill>
                        <a:ln w="6350">
                          <a:noFill/>
                        </a:ln>
                      </wps:spPr>
                      <wps:txbx>
                        <w:txbxContent>
                          <w:p w14:paraId="756CC520" w14:textId="14E0F8B9" w:rsidR="001B7B84" w:rsidRPr="001B7B84" w:rsidRDefault="001B7B84">
                            <w:pPr>
                              <w:rPr>
                                <w:sz w:val="16"/>
                                <w:szCs w:val="16"/>
                              </w:rPr>
                            </w:pPr>
                            <w:r w:rsidRPr="001B7B84">
                              <w:rPr>
                                <w:sz w:val="16"/>
                                <w:szCs w:val="16"/>
                              </w:rPr>
                              <w:t xml:space="preserve">Frans presenteert met trots de vertaling van </w:t>
                            </w:r>
                            <w:proofErr w:type="spellStart"/>
                            <w:r w:rsidRPr="001B7B84">
                              <w:rPr>
                                <w:sz w:val="16"/>
                                <w:szCs w:val="16"/>
                              </w:rPr>
                              <w:t>Geschichte</w:t>
                            </w:r>
                            <w:proofErr w:type="spellEnd"/>
                            <w:r w:rsidRPr="001B7B84">
                              <w:rPr>
                                <w:sz w:val="16"/>
                                <w:szCs w:val="16"/>
                              </w:rPr>
                              <w:t xml:space="preserve"> </w:t>
                            </w:r>
                            <w:proofErr w:type="spellStart"/>
                            <w:r w:rsidRPr="001B7B84">
                              <w:rPr>
                                <w:sz w:val="16"/>
                                <w:szCs w:val="16"/>
                              </w:rPr>
                              <w:t>und</w:t>
                            </w:r>
                            <w:proofErr w:type="spellEnd"/>
                            <w:r w:rsidRPr="001B7B84">
                              <w:rPr>
                                <w:sz w:val="16"/>
                                <w:szCs w:val="16"/>
                              </w:rPr>
                              <w:t xml:space="preserve"> </w:t>
                            </w:r>
                            <w:proofErr w:type="spellStart"/>
                            <w:r w:rsidRPr="001B7B84">
                              <w:rPr>
                                <w:sz w:val="16"/>
                                <w:szCs w:val="16"/>
                              </w:rPr>
                              <w:t>Eigensinn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63975" id="_x0000_t202" coordsize="21600,21600" o:spt="202" path="m,l,21600r21600,l21600,xe">
                <v:stroke joinstyle="miter"/>
                <v:path gradientshapeok="t" o:connecttype="rect"/>
              </v:shapetype>
              <v:shape id="Tekstvak 3" o:spid="_x0000_s1027" type="#_x0000_t202" style="position:absolute;margin-left:238.9pt;margin-top:318.95pt;width:260.1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" fillcolor="white [3201]" stroked="f" strokeweight=".5pt">
                <v:textbox>
                  <w:txbxContent>
                    <w:p w14:paraId="756CC520" w14:textId="14E0F8B9" w:rsidR="001B7B84" w:rsidRPr="001B7B84" w:rsidRDefault="001B7B84">
                      <w:pPr>
                        <w:rPr>
                          <w:sz w:val="16"/>
                          <w:szCs w:val="16"/>
                        </w:rPr>
                      </w:pPr>
                      <w:r w:rsidRPr="001B7B84">
                        <w:rPr>
                          <w:sz w:val="16"/>
                          <w:szCs w:val="16"/>
                        </w:rPr>
                        <w:t xml:space="preserve">Frans presenteert met trots de vertaling van </w:t>
                      </w:r>
                      <w:proofErr w:type="spellStart"/>
                      <w:r w:rsidRPr="001B7B84">
                        <w:rPr>
                          <w:sz w:val="16"/>
                          <w:szCs w:val="16"/>
                        </w:rPr>
                        <w:t>Geschichte</w:t>
                      </w:r>
                      <w:proofErr w:type="spellEnd"/>
                      <w:r w:rsidRPr="001B7B84">
                        <w:rPr>
                          <w:sz w:val="16"/>
                          <w:szCs w:val="16"/>
                        </w:rPr>
                        <w:t xml:space="preserve"> </w:t>
                      </w:r>
                      <w:proofErr w:type="spellStart"/>
                      <w:r w:rsidRPr="001B7B84">
                        <w:rPr>
                          <w:sz w:val="16"/>
                          <w:szCs w:val="16"/>
                        </w:rPr>
                        <w:t>und</w:t>
                      </w:r>
                      <w:proofErr w:type="spellEnd"/>
                      <w:r w:rsidRPr="001B7B84">
                        <w:rPr>
                          <w:sz w:val="16"/>
                          <w:szCs w:val="16"/>
                        </w:rPr>
                        <w:t xml:space="preserve"> </w:t>
                      </w:r>
                      <w:proofErr w:type="spellStart"/>
                      <w:r w:rsidRPr="001B7B84">
                        <w:rPr>
                          <w:sz w:val="16"/>
                          <w:szCs w:val="16"/>
                        </w:rPr>
                        <w:t>Eigensinn</w:t>
                      </w:r>
                      <w:proofErr w:type="spellEnd"/>
                    </w:p>
                  </w:txbxContent>
                </v:textbox>
              </v:shape>
            </w:pict>
          </mc:Fallback>
        </mc:AlternateContent>
      </w:r>
      <w:r>
        <w:rPr>
          <w:noProof/>
        </w:rPr>
        <w:drawing>
          <wp:anchor distT="0" distB="0" distL="114300" distR="114300" simplePos="0" relativeHeight="251658240" behindDoc="1" locked="0" layoutInCell="1" allowOverlap="1" wp14:anchorId="63BFA00C" wp14:editId="108A0811">
            <wp:simplePos x="0" y="0"/>
            <wp:positionH relativeFrom="column">
              <wp:posOffset>3625748</wp:posOffset>
            </wp:positionH>
            <wp:positionV relativeFrom="paragraph">
              <wp:posOffset>466090</wp:posOffset>
            </wp:positionV>
            <wp:extent cx="2174240" cy="3482975"/>
            <wp:effectExtent l="0" t="0" r="0" b="0"/>
            <wp:wrapTight wrapText="bothSides">
              <wp:wrapPolygon edited="0">
                <wp:start x="0" y="0"/>
                <wp:lineTo x="0" y="21502"/>
                <wp:lineTo x="21449" y="21502"/>
                <wp:lineTo x="21449" y="0"/>
                <wp:lineTo x="0" y="0"/>
              </wp:wrapPolygon>
            </wp:wrapTight>
            <wp:docPr id="1071361738" name="Afbeelding 1" descr="Afbeelding met persoon, kleding, boek,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61738" name="Afbeelding 1" descr="Afbeelding met persoon, kleding, boek, Menselijk gezicht&#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4240" cy="3482975"/>
                    </a:xfrm>
                    <a:prstGeom prst="rect">
                      <a:avLst/>
                    </a:prstGeom>
                  </pic:spPr>
                </pic:pic>
              </a:graphicData>
            </a:graphic>
            <wp14:sizeRelH relativeFrom="page">
              <wp14:pctWidth>0</wp14:pctWidth>
            </wp14:sizeRelH>
            <wp14:sizeRelV relativeFrom="page">
              <wp14:pctHeight>0</wp14:pctHeight>
            </wp14:sizeRelV>
          </wp:anchor>
        </w:drawing>
      </w:r>
      <w:r w:rsidR="00877EDC">
        <w:t>A</w:t>
      </w:r>
      <w:r w:rsidR="00C824DE">
        <w:t xml:space="preserve">ls hij stopt met het docentschap laat </w:t>
      </w:r>
      <w:r w:rsidR="00877EDC">
        <w:t xml:space="preserve">hij de </w:t>
      </w:r>
      <w:r w:rsidR="00C824DE">
        <w:t xml:space="preserve">theorievorming en methodiekontwikkeling </w:t>
      </w:r>
      <w:r w:rsidR="00877EDC">
        <w:t xml:space="preserve">van het vormingswerk </w:t>
      </w:r>
      <w:r w:rsidR="00C824DE">
        <w:t xml:space="preserve">niet los. Al voor het eind van de werkzaamheden voor de Haagse Hogeschool is hij in contact gekomen met Harry Kunneman </w:t>
      </w:r>
      <w:r w:rsidR="007C2878">
        <w:t xml:space="preserve">en Wiel </w:t>
      </w:r>
      <w:proofErr w:type="spellStart"/>
      <w:r w:rsidR="007C2878">
        <w:t>Veugelers</w:t>
      </w:r>
      <w:proofErr w:type="spellEnd"/>
      <w:r w:rsidR="007C2878">
        <w:t xml:space="preserve"> </w:t>
      </w:r>
      <w:r w:rsidR="00C824DE">
        <w:t xml:space="preserve">en besluit hij te promoveren. Het doel </w:t>
      </w:r>
      <w:r w:rsidR="00B96145">
        <w:t xml:space="preserve">van zijn promotie </w:t>
      </w:r>
      <w:r w:rsidR="00C824DE">
        <w:t>is de ontwikkeling van de theorie en method</w:t>
      </w:r>
      <w:r w:rsidR="007C2878">
        <w:t>en</w:t>
      </w:r>
      <w:r w:rsidR="00C824DE">
        <w:t xml:space="preserve"> van het vormingswerk na de tweede wereldoorlog in drie periodes in kaart te brengen en daarop te reflecteren. Hij gaat zijn netwerk van al die jaren af, houdt interviews</w:t>
      </w:r>
      <w:r w:rsidR="00263635">
        <w:t>, schrijft concept hoofdstukken</w:t>
      </w:r>
      <w:r w:rsidR="00B96145">
        <w:t xml:space="preserve">. Door zijn </w:t>
      </w:r>
      <w:r w:rsidR="00263635">
        <w:t xml:space="preserve">ziekte </w:t>
      </w:r>
      <w:r w:rsidR="00B96145">
        <w:t xml:space="preserve">lukt </w:t>
      </w:r>
      <w:r w:rsidR="00263635">
        <w:t xml:space="preserve">het hem niet de promotie af te maken. </w:t>
      </w:r>
      <w:r w:rsidR="00665CE4">
        <w:t xml:space="preserve">Desondanks </w:t>
      </w:r>
      <w:r w:rsidR="00156B9D">
        <w:t xml:space="preserve">blijft </w:t>
      </w:r>
      <w:r w:rsidR="00665CE4">
        <w:t xml:space="preserve">hij </w:t>
      </w:r>
      <w:r w:rsidR="00156B9D">
        <w:t>studeren</w:t>
      </w:r>
      <w:r w:rsidR="00665CE4">
        <w:t>,</w:t>
      </w:r>
      <w:r w:rsidR="00156B9D">
        <w:t xml:space="preserve"> met name over filosofie en levenskunst. In dit kader </w:t>
      </w:r>
      <w:r w:rsidR="00665CE4">
        <w:t>pakt</w:t>
      </w:r>
      <w:r w:rsidR="00156B9D">
        <w:t xml:space="preserve"> hij in </w:t>
      </w:r>
      <w:r w:rsidR="00877EDC">
        <w:t xml:space="preserve">2022 </w:t>
      </w:r>
      <w:r w:rsidR="00156B9D">
        <w:t xml:space="preserve">de uitdaging aan om samen met Gertjan Schuiling en Rudi </w:t>
      </w:r>
      <w:proofErr w:type="spellStart"/>
      <w:r w:rsidR="00156B9D">
        <w:t>Laermans</w:t>
      </w:r>
      <w:proofErr w:type="spellEnd"/>
      <w:r w:rsidR="00156B9D">
        <w:t xml:space="preserve"> een vertaling te maken van het boek van </w:t>
      </w:r>
      <w:proofErr w:type="spellStart"/>
      <w:r w:rsidR="00156B9D">
        <w:t>Negt</w:t>
      </w:r>
      <w:proofErr w:type="spellEnd"/>
      <w:r w:rsidR="00156B9D">
        <w:t>/</w:t>
      </w:r>
      <w:proofErr w:type="spellStart"/>
      <w:r w:rsidR="00156B9D">
        <w:t>Kluge</w:t>
      </w:r>
      <w:proofErr w:type="spellEnd"/>
      <w:r w:rsidR="00877EDC">
        <w:t>,</w:t>
      </w:r>
      <w:r w:rsidR="00156B9D">
        <w:t xml:space="preserve"> dat sinds 1981 </w:t>
      </w:r>
      <w:r w:rsidR="00877EDC">
        <w:t>een</w:t>
      </w:r>
      <w:r w:rsidR="00156B9D">
        <w:t xml:space="preserve"> grote rol heeft gespeeld in zijn theoretische ontwikkeling. Het leidt </w:t>
      </w:r>
      <w:r w:rsidR="00665CE4">
        <w:t xml:space="preserve">in 2023 </w:t>
      </w:r>
      <w:r w:rsidR="00156B9D">
        <w:t xml:space="preserve">tot de kloeke uitgave bij Boom: Oskar </w:t>
      </w:r>
      <w:proofErr w:type="spellStart"/>
      <w:r w:rsidR="00156B9D">
        <w:t>Negt</w:t>
      </w:r>
      <w:proofErr w:type="spellEnd"/>
      <w:r w:rsidR="00156B9D">
        <w:t xml:space="preserve"> &amp; Alexander </w:t>
      </w:r>
      <w:proofErr w:type="spellStart"/>
      <w:r w:rsidR="00156B9D">
        <w:t>Kluge</w:t>
      </w:r>
      <w:proofErr w:type="spellEnd"/>
      <w:r w:rsidR="00156B9D">
        <w:t xml:space="preserve"> “Eigenzinnigheid, werk en geschiedenis”. Een afsluiting van zijn beroepsleven waar hij ondanks zijn ziekte en tegenslagen met voldoening aan heeft gewerkt en trots is op het resultaat. </w:t>
      </w:r>
    </w:p>
    <w:p w14:paraId="4F29D118" w14:textId="60CACA3E" w:rsidR="00665CE4" w:rsidRDefault="00665CE4" w:rsidP="00F75A71"/>
    <w:p w14:paraId="5599B8FD" w14:textId="7DE83B3D" w:rsidR="00332FC2" w:rsidRDefault="00843DA1" w:rsidP="00F75A71">
      <w:hyperlink r:id="rId11" w:tgtFrame="_blank" w:history="1">
        <w:r w:rsidRPr="008A3251">
          <w:rPr>
            <w:rFonts w:ascii="Times New Roman" w:eastAsia="Times New Roman" w:hAnsi="Times New Roman" w:cs="Times New Roman"/>
            <w:color w:val="863770"/>
            <w:kern w:val="0"/>
            <w:u w:val="single"/>
            <w:bdr w:val="none" w:sz="0" w:space="0" w:color="auto" w:frame="1"/>
            <w:lang w:eastAsia="nl-NL"/>
            <w14:ligatures w14:val="none"/>
          </w:rPr>
          <w:t>Frans Berkers, Verzamelt werk. 25 jaar docent cultureel maatschappelijke vorming, 2014. </w:t>
        </w:r>
      </w:hyperlink>
    </w:p>
    <w:sectPr w:rsidR="00332FC2">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D22E" w14:textId="77777777" w:rsidR="00F16005" w:rsidRDefault="00F16005" w:rsidP="003540EA">
      <w:r>
        <w:separator/>
      </w:r>
    </w:p>
  </w:endnote>
  <w:endnote w:type="continuationSeparator" w:id="0">
    <w:p w14:paraId="3CA36BE9" w14:textId="77777777" w:rsidR="00F16005" w:rsidRDefault="00F16005" w:rsidP="0035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erriweather Sans Regular">
    <w:altName w:val="Merriweather San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146008351"/>
      <w:docPartObj>
        <w:docPartGallery w:val="Page Numbers (Bottom of Page)"/>
        <w:docPartUnique/>
      </w:docPartObj>
    </w:sdtPr>
    <w:sdtContent>
      <w:p w14:paraId="16803686" w14:textId="71BDAC7C" w:rsidR="004A6441" w:rsidRDefault="004A6441" w:rsidP="00250216">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65A56E2A" w14:textId="77777777" w:rsidR="004A6441" w:rsidRDefault="004A64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5845447"/>
      <w:docPartObj>
        <w:docPartGallery w:val="Page Numbers (Bottom of Page)"/>
        <w:docPartUnique/>
      </w:docPartObj>
    </w:sdtPr>
    <w:sdtContent>
      <w:p w14:paraId="19C60937" w14:textId="0CFAC783" w:rsidR="004A6441" w:rsidRDefault="004A6441" w:rsidP="00250216">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53FC06E" w14:textId="77777777" w:rsidR="004A6441" w:rsidRDefault="004A64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D3C7" w14:textId="77777777" w:rsidR="00F16005" w:rsidRDefault="00F16005" w:rsidP="003540EA">
      <w:r>
        <w:separator/>
      </w:r>
    </w:p>
  </w:footnote>
  <w:footnote w:type="continuationSeparator" w:id="0">
    <w:p w14:paraId="1114E26A" w14:textId="77777777" w:rsidR="00F16005" w:rsidRDefault="00F16005" w:rsidP="003540EA">
      <w:r>
        <w:continuationSeparator/>
      </w:r>
    </w:p>
  </w:footnote>
  <w:footnote w:id="1">
    <w:p w14:paraId="4FD25395" w14:textId="3643DD8B" w:rsidR="00EA26B2" w:rsidRDefault="00EA26B2">
      <w:pPr>
        <w:pStyle w:val="Voetnoottekst"/>
      </w:pPr>
      <w:r>
        <w:rPr>
          <w:rStyle w:val="Voetnootmarkering"/>
        </w:rPr>
        <w:footnoteRef/>
      </w:r>
      <w:r>
        <w:t xml:space="preserve"> Gepubliceerd in TEU nr. 11, </w:t>
      </w:r>
      <w:r w:rsidR="004A6441">
        <w:t xml:space="preserve">SUN, Nijmegen, </w:t>
      </w:r>
      <w:r>
        <w:t>begin 1973</w:t>
      </w:r>
      <w:r w:rsidR="004A6441">
        <w:t>.</w:t>
      </w:r>
    </w:p>
  </w:footnote>
  <w:footnote w:id="2">
    <w:p w14:paraId="4A6C07A7" w14:textId="77777777" w:rsidR="003540EA" w:rsidRDefault="003540EA" w:rsidP="003540EA">
      <w:pPr>
        <w:pStyle w:val="Voetnoottekst"/>
      </w:pPr>
      <w:r>
        <w:rPr>
          <w:rStyle w:val="Voetnootmarkering"/>
        </w:rPr>
        <w:footnoteRef/>
      </w:r>
      <w:r>
        <w:t xml:space="preserve"> Het kabinet Biesheuvel I was van 6/7/1971 tot 9/9/1972. Het werd gevormd door een regeerakkoord van de KVP, VVD, ARP, CHU en DS’70 (afsplitsing van de PvdA). Het was een dubbel meerderheidskabinet met een meerderheid in de 1</w:t>
      </w:r>
      <w:r w:rsidRPr="00D858F9">
        <w:rPr>
          <w:vertAlign w:val="superscript"/>
        </w:rPr>
        <w:t>ste</w:t>
      </w:r>
      <w:r>
        <w:t xml:space="preserve"> en 2</w:t>
      </w:r>
      <w:r w:rsidRPr="00D858F9">
        <w:rPr>
          <w:vertAlign w:val="superscript"/>
        </w:rPr>
        <w:t>de</w:t>
      </w:r>
      <w:r>
        <w:t xml:space="preserve"> kamer. Financieel-economische problemen stonden in het kabinetsbeleid centraal.</w:t>
      </w:r>
    </w:p>
  </w:footnote>
  <w:footnote w:id="3">
    <w:p w14:paraId="26520CA8" w14:textId="1EDCB703" w:rsidR="00E42001" w:rsidRDefault="00E42001">
      <w:pPr>
        <w:pStyle w:val="Voetnoottekst"/>
      </w:pPr>
      <w:r>
        <w:rPr>
          <w:rStyle w:val="Voetnootmarkering"/>
        </w:rPr>
        <w:footnoteRef/>
      </w:r>
      <w:r>
        <w:t xml:space="preserve"> </w:t>
      </w:r>
      <w:r w:rsidR="004A6441">
        <w:t>O</w:t>
      </w:r>
      <w:r w:rsidR="00FF38E2">
        <w:t>.</w:t>
      </w:r>
      <w:r w:rsidR="004A6441">
        <w:t xml:space="preserve"> </w:t>
      </w:r>
      <w:proofErr w:type="spellStart"/>
      <w:r w:rsidR="004A6441">
        <w:t>Negt</w:t>
      </w:r>
      <w:proofErr w:type="spellEnd"/>
      <w:r w:rsidR="004A6441">
        <w:t xml:space="preserve"> “Sociologische verbeeldingskracht en exemplarisch leren”, H.D. Tjeenk </w:t>
      </w:r>
      <w:proofErr w:type="spellStart"/>
      <w:r w:rsidR="004A6441">
        <w:t>Willink</w:t>
      </w:r>
      <w:proofErr w:type="spellEnd"/>
      <w:r w:rsidR="004A6441">
        <w:t xml:space="preserve">, Groningen, 1975 en O. </w:t>
      </w:r>
      <w:proofErr w:type="spellStart"/>
      <w:proofErr w:type="gramStart"/>
      <w:r w:rsidR="004A6441">
        <w:t>Negt</w:t>
      </w:r>
      <w:proofErr w:type="spellEnd"/>
      <w:r w:rsidR="004A6441">
        <w:t xml:space="preserve"> /</w:t>
      </w:r>
      <w:proofErr w:type="gramEnd"/>
      <w:r w:rsidR="004A6441">
        <w:t xml:space="preserve"> </w:t>
      </w:r>
      <w:proofErr w:type="spellStart"/>
      <w:proofErr w:type="gramStart"/>
      <w:r w:rsidR="004A6441">
        <w:t>A.Kluge</w:t>
      </w:r>
      <w:proofErr w:type="spellEnd"/>
      <w:proofErr w:type="gramEnd"/>
      <w:r w:rsidR="004A6441">
        <w:t xml:space="preserve"> “</w:t>
      </w:r>
      <w:proofErr w:type="spellStart"/>
      <w:r w:rsidR="004A6441">
        <w:t>Geschichte</w:t>
      </w:r>
      <w:proofErr w:type="spellEnd"/>
      <w:r w:rsidR="004A6441">
        <w:t xml:space="preserve"> </w:t>
      </w:r>
      <w:proofErr w:type="spellStart"/>
      <w:r w:rsidR="004A6441">
        <w:t>und</w:t>
      </w:r>
      <w:proofErr w:type="spellEnd"/>
      <w:r w:rsidR="004A6441">
        <w:t xml:space="preserve"> </w:t>
      </w:r>
      <w:proofErr w:type="spellStart"/>
      <w:r w:rsidR="004A6441">
        <w:t>Eigensinn</w:t>
      </w:r>
      <w:proofErr w:type="spellEnd"/>
      <w:r w:rsidR="004A6441">
        <w:t xml:space="preserve">”, </w:t>
      </w:r>
      <w:proofErr w:type="spellStart"/>
      <w:r w:rsidR="004A6441">
        <w:t>Zweitausendeins</w:t>
      </w:r>
      <w:proofErr w:type="spellEnd"/>
      <w:r w:rsidR="004A6441">
        <w:t xml:space="preserve">, Frankfurt </w:t>
      </w:r>
      <w:proofErr w:type="spellStart"/>
      <w:r w:rsidR="004A6441">
        <w:t>am</w:t>
      </w:r>
      <w:proofErr w:type="spellEnd"/>
      <w:r w:rsidR="004A6441">
        <w:t xml:space="preserve"> </w:t>
      </w:r>
      <w:proofErr w:type="spellStart"/>
      <w:r w:rsidR="004A6441">
        <w:t>Main</w:t>
      </w:r>
      <w:proofErr w:type="spellEnd"/>
      <w:r w:rsidR="004A6441">
        <w:t>, 1981.</w:t>
      </w:r>
    </w:p>
  </w:footnote>
  <w:footnote w:id="4">
    <w:p w14:paraId="72A9B4E9" w14:textId="1BF51C6C" w:rsidR="00F75A71" w:rsidRPr="003F0201" w:rsidRDefault="00F75A71">
      <w:pPr>
        <w:pStyle w:val="Voetnoottekst"/>
      </w:pPr>
      <w:r>
        <w:rPr>
          <w:rStyle w:val="Voetnootmarkering"/>
        </w:rPr>
        <w:footnoteRef/>
      </w:r>
      <w:r w:rsidRPr="003F0201">
        <w:t xml:space="preserve"> </w:t>
      </w:r>
      <w:proofErr w:type="spellStart"/>
      <w:r w:rsidR="00F66B5D" w:rsidRPr="003F0201">
        <w:t>C.Baudelet</w:t>
      </w:r>
      <w:proofErr w:type="spellEnd"/>
      <w:r w:rsidR="00F66B5D" w:rsidRPr="003F0201">
        <w:t xml:space="preserve"> en R. </w:t>
      </w:r>
      <w:proofErr w:type="spellStart"/>
      <w:r w:rsidR="00F66B5D" w:rsidRPr="003F0201">
        <w:t>Establet</w:t>
      </w:r>
      <w:proofErr w:type="spellEnd"/>
      <w:r w:rsidR="00F66B5D" w:rsidRPr="003F0201">
        <w:t xml:space="preserve"> “</w:t>
      </w:r>
      <w:proofErr w:type="spellStart"/>
      <w:r w:rsidR="00F66B5D" w:rsidRPr="003F0201">
        <w:t>L’ecole</w:t>
      </w:r>
      <w:proofErr w:type="spellEnd"/>
      <w:r w:rsidR="00F66B5D" w:rsidRPr="003F0201">
        <w:t xml:space="preserve"> </w:t>
      </w:r>
      <w:proofErr w:type="spellStart"/>
      <w:r w:rsidR="00F66B5D" w:rsidRPr="003F0201">
        <w:t>capitaliste</w:t>
      </w:r>
      <w:proofErr w:type="spellEnd"/>
      <w:r w:rsidR="00F66B5D" w:rsidRPr="003F0201">
        <w:t xml:space="preserve"> en </w:t>
      </w:r>
      <w:proofErr w:type="spellStart"/>
      <w:r w:rsidR="00F66B5D" w:rsidRPr="003F0201">
        <w:t>france</w:t>
      </w:r>
      <w:proofErr w:type="spellEnd"/>
      <w:r w:rsidR="00F66B5D" w:rsidRPr="003F0201">
        <w:t xml:space="preserve">”, </w:t>
      </w:r>
      <w:proofErr w:type="spellStart"/>
      <w:r w:rsidR="00F66B5D" w:rsidRPr="003F0201">
        <w:t>Editions</w:t>
      </w:r>
      <w:proofErr w:type="spellEnd"/>
      <w:r w:rsidR="00F66B5D" w:rsidRPr="003F0201">
        <w:t xml:space="preserve"> La </w:t>
      </w:r>
      <w:proofErr w:type="spellStart"/>
      <w:r w:rsidR="00F66B5D" w:rsidRPr="003F0201">
        <w:t>Découverte</w:t>
      </w:r>
      <w:proofErr w:type="spellEnd"/>
      <w:r w:rsidR="00F66B5D" w:rsidRPr="003F0201">
        <w:t>, Parijs, 1979.</w:t>
      </w:r>
    </w:p>
  </w:footnote>
  <w:footnote w:id="5">
    <w:p w14:paraId="4D4AB14B" w14:textId="39F8D3D9" w:rsidR="00F66B5D" w:rsidRPr="00FF38E2" w:rsidRDefault="00F66B5D">
      <w:pPr>
        <w:pStyle w:val="Voetnoottekst"/>
      </w:pPr>
      <w:r>
        <w:rPr>
          <w:rStyle w:val="Voetnootmarkering"/>
        </w:rPr>
        <w:footnoteRef/>
      </w:r>
      <w:r w:rsidRPr="00FF38E2">
        <w:t xml:space="preserve"> </w:t>
      </w:r>
      <w:proofErr w:type="spellStart"/>
      <w:r w:rsidR="00FF38E2" w:rsidRPr="00FF38E2">
        <w:t>L.Athusser</w:t>
      </w:r>
      <w:proofErr w:type="spellEnd"/>
      <w:r w:rsidR="00FF38E2" w:rsidRPr="00FF38E2">
        <w:t>, meerdere teksten</w:t>
      </w:r>
      <w:r w:rsidR="00FF38E2">
        <w:t xml:space="preserve"> maar met name zijn tekst over Ideologie en Ideologische Staatsapparaten in TEU </w:t>
      </w:r>
      <w:proofErr w:type="spellStart"/>
      <w:r w:rsidR="00FF38E2">
        <w:t>nr</w:t>
      </w:r>
      <w:proofErr w:type="spellEnd"/>
      <w:r w:rsidR="00FF38E2">
        <w:t xml:space="preserve"> 24, SUN, Nijmegen, 1978</w:t>
      </w:r>
    </w:p>
  </w:footnote>
  <w:footnote w:id="6">
    <w:p w14:paraId="2418F099" w14:textId="5B98E6CC" w:rsidR="00E42001" w:rsidRPr="00FF38E2" w:rsidRDefault="00E42001">
      <w:pPr>
        <w:pStyle w:val="Voetnoottekst"/>
      </w:pPr>
      <w:r>
        <w:rPr>
          <w:rStyle w:val="Voetnootmarkering"/>
        </w:rPr>
        <w:footnoteRef/>
      </w:r>
      <w:r w:rsidRPr="00FF38E2">
        <w:t xml:space="preserve"> </w:t>
      </w:r>
      <w:r w:rsidR="00F66B5D" w:rsidRPr="00FF38E2">
        <w:t xml:space="preserve">M. </w:t>
      </w:r>
      <w:proofErr w:type="spellStart"/>
      <w:r w:rsidR="00F66B5D" w:rsidRPr="00FF38E2">
        <w:t>Foucault</w:t>
      </w:r>
      <w:proofErr w:type="spellEnd"/>
      <w:r w:rsidR="00FF38E2">
        <w:t>, “De orde van het vertoog”, Boom, Meppel 1976 en “</w:t>
      </w:r>
      <w:proofErr w:type="spellStart"/>
      <w:r w:rsidR="00FF38E2">
        <w:t>Überwachen</w:t>
      </w:r>
      <w:proofErr w:type="spellEnd"/>
      <w:r w:rsidR="00FF38E2">
        <w:t xml:space="preserve"> </w:t>
      </w:r>
      <w:proofErr w:type="spellStart"/>
      <w:r w:rsidR="00FF38E2">
        <w:t>und</w:t>
      </w:r>
      <w:proofErr w:type="spellEnd"/>
      <w:r w:rsidR="00FF38E2">
        <w:t xml:space="preserve"> </w:t>
      </w:r>
      <w:proofErr w:type="spellStart"/>
      <w:r w:rsidR="00FF38E2">
        <w:t>Strafen</w:t>
      </w:r>
      <w:proofErr w:type="spellEnd"/>
      <w:r w:rsidR="00FF38E2">
        <w:t xml:space="preserve">” </w:t>
      </w:r>
      <w:proofErr w:type="spellStart"/>
      <w:r w:rsidR="00FF38E2">
        <w:t>Suhrkamp</w:t>
      </w:r>
      <w:proofErr w:type="spellEnd"/>
      <w:r w:rsidR="00FF38E2">
        <w:t xml:space="preserve">, Frankfurt </w:t>
      </w:r>
      <w:proofErr w:type="spellStart"/>
      <w:r w:rsidR="00FF38E2">
        <w:t>am</w:t>
      </w:r>
      <w:proofErr w:type="spellEnd"/>
      <w:r w:rsidR="00FF38E2">
        <w:t xml:space="preserve"> </w:t>
      </w:r>
      <w:proofErr w:type="spellStart"/>
      <w:r w:rsidR="00FF38E2">
        <w:t>Main</w:t>
      </w:r>
      <w:proofErr w:type="spellEnd"/>
      <w:r w:rsidR="00FF38E2">
        <w:t>, 1976.</w:t>
      </w:r>
    </w:p>
  </w:footnote>
  <w:footnote w:id="7">
    <w:p w14:paraId="4C31926F" w14:textId="2EF9D98F" w:rsidR="00681E3E" w:rsidRPr="00FF38E2" w:rsidRDefault="00681E3E">
      <w:pPr>
        <w:pStyle w:val="Voetnoottekst"/>
      </w:pPr>
      <w:r>
        <w:rPr>
          <w:rStyle w:val="Voetnootmarkering"/>
        </w:rPr>
        <w:footnoteRef/>
      </w:r>
      <w:r w:rsidRPr="00FF38E2">
        <w:t xml:space="preserve"> </w:t>
      </w:r>
      <w:proofErr w:type="spellStart"/>
      <w:proofErr w:type="gramStart"/>
      <w:r w:rsidR="00FF38E2" w:rsidRPr="00FF38E2">
        <w:t>F.Berkers</w:t>
      </w:r>
      <w:proofErr w:type="spellEnd"/>
      <w:proofErr w:type="gramEnd"/>
      <w:r w:rsidR="00FF38E2" w:rsidRPr="00FF38E2">
        <w:t xml:space="preserve"> e.a. (red) Politieke vorming als </w:t>
      </w:r>
      <w:proofErr w:type="spellStart"/>
      <w:r w:rsidR="00FF38E2" w:rsidRPr="00FF38E2">
        <w:t>strat</w:t>
      </w:r>
      <w:r w:rsidR="00FF38E2">
        <w:t>egies</w:t>
      </w:r>
      <w:proofErr w:type="spellEnd"/>
      <w:r w:rsidR="00FF38E2">
        <w:t xml:space="preserve"> </w:t>
      </w:r>
      <w:proofErr w:type="spellStart"/>
      <w:r w:rsidR="00FF38E2">
        <w:t>koncept</w:t>
      </w:r>
      <w:proofErr w:type="spellEnd"/>
      <w:r w:rsidR="00FF38E2">
        <w:t xml:space="preserve">. </w:t>
      </w:r>
      <w:proofErr w:type="spellStart"/>
      <w:r w:rsidR="00FF38E2">
        <w:t>Exemplaries</w:t>
      </w:r>
      <w:proofErr w:type="spellEnd"/>
      <w:r w:rsidR="00FF38E2">
        <w:t xml:space="preserve"> leren en inhoudelijke machtsvorming”, SUN, Nijmegen, 1981.</w:t>
      </w:r>
    </w:p>
  </w:footnote>
  <w:footnote w:id="8">
    <w:p w14:paraId="2D20931E" w14:textId="421C1898" w:rsidR="00484B46" w:rsidRDefault="00484B46" w:rsidP="00FF38E2">
      <w:pPr>
        <w:pStyle w:val="Kop2"/>
        <w:spacing w:after="0"/>
      </w:pPr>
      <w:r w:rsidRPr="00484B46">
        <w:rPr>
          <w:rStyle w:val="Voetnootmarkering"/>
          <w:rFonts w:asciiTheme="minorHAnsi" w:hAnsiTheme="minorHAnsi"/>
          <w:color w:val="000000" w:themeColor="text1"/>
          <w:sz w:val="20"/>
          <w:szCs w:val="20"/>
        </w:rPr>
        <w:footnoteRef/>
      </w:r>
      <w:r w:rsidRPr="00FF38E2">
        <w:rPr>
          <w:rFonts w:asciiTheme="minorHAnsi" w:hAnsiTheme="minorHAnsi"/>
          <w:color w:val="000000" w:themeColor="text1"/>
          <w:sz w:val="20"/>
          <w:szCs w:val="20"/>
        </w:rPr>
        <w:t xml:space="preserve"> Prof. Dr. H.P.  </w:t>
      </w:r>
      <w:r w:rsidRPr="00484B46">
        <w:rPr>
          <w:rFonts w:asciiTheme="minorHAnsi" w:hAnsiTheme="minorHAnsi"/>
          <w:color w:val="000000" w:themeColor="text1"/>
          <w:sz w:val="20"/>
          <w:szCs w:val="20"/>
        </w:rPr>
        <w:t xml:space="preserve">Stoomberg </w:t>
      </w:r>
      <w:r>
        <w:rPr>
          <w:rFonts w:asciiTheme="minorHAnsi" w:hAnsiTheme="minorHAnsi"/>
          <w:color w:val="000000" w:themeColor="text1"/>
          <w:sz w:val="20"/>
          <w:szCs w:val="20"/>
        </w:rPr>
        <w:t>was g</w:t>
      </w:r>
      <w:r w:rsidRPr="00484B46">
        <w:rPr>
          <w:rFonts w:asciiTheme="minorHAnsi" w:eastAsia="Times New Roman" w:hAnsiTheme="minorHAnsi" w:cs="Times New Roman"/>
          <w:color w:val="212529"/>
          <w:kern w:val="0"/>
          <w:sz w:val="20"/>
          <w:szCs w:val="20"/>
          <w:lang w:eastAsia="nl-NL"/>
          <w14:ligatures w14:val="none"/>
        </w:rPr>
        <w:t>ewoon hoogleraar Wetenschap der andragogie, in het bijzonder voor de sociale en culturele ontwikkeling en vorming van volwassenen 1 juli 1981 - 1 juli 1991</w:t>
      </w:r>
    </w:p>
  </w:footnote>
  <w:footnote w:id="9">
    <w:p w14:paraId="1201A034" w14:textId="04CC0E88" w:rsidR="00BD4ED8" w:rsidRDefault="00BD4ED8">
      <w:pPr>
        <w:pStyle w:val="Voetnoottekst"/>
      </w:pPr>
      <w:r>
        <w:rPr>
          <w:rStyle w:val="Voetnootmarkering"/>
        </w:rPr>
        <w:footnoteRef/>
      </w:r>
      <w:r>
        <w:t xml:space="preserve"> Karin Daman en Tanja </w:t>
      </w:r>
      <w:proofErr w:type="spellStart"/>
      <w:r>
        <w:t>Milatz</w:t>
      </w:r>
      <w:proofErr w:type="spellEnd"/>
      <w:r>
        <w:t xml:space="preserve"> in “Werkplaats Politieke vorming </w:t>
      </w:r>
      <w:proofErr w:type="spellStart"/>
      <w:r>
        <w:t>kultuur</w:t>
      </w:r>
      <w:proofErr w:type="spellEnd"/>
      <w:r>
        <w:t xml:space="preserve"> en arbeid”, een publicatie met een terugblik op de werkplaats t.b.v. van een open dag over de werkplaats op 13 juni 1987.</w:t>
      </w:r>
    </w:p>
  </w:footnote>
  <w:footnote w:id="10">
    <w:p w14:paraId="411BF2FB" w14:textId="2692F886" w:rsidR="009779E1" w:rsidRDefault="009779E1">
      <w:pPr>
        <w:pStyle w:val="Voetnoottekst"/>
      </w:pPr>
      <w:r>
        <w:rPr>
          <w:rStyle w:val="Voetnootmarkering"/>
        </w:rPr>
        <w:footnoteRef/>
      </w:r>
      <w:r>
        <w:t xml:space="preserve"> </w:t>
      </w:r>
      <w:r w:rsidR="0073262D">
        <w:t xml:space="preserve">Henk Michielse “Welzijn en discipline. Van tuchthuis tot psychotherapie”, Boom, Meppel, 198,  </w:t>
      </w:r>
      <w:proofErr w:type="spellStart"/>
      <w:r w:rsidR="0073262D">
        <w:t>b</w:t>
      </w:r>
      <w:r>
        <w:t>lz</w:t>
      </w:r>
      <w:proofErr w:type="spellEnd"/>
      <w:r>
        <w:t xml:space="preserve"> 9</w:t>
      </w:r>
    </w:p>
  </w:footnote>
  <w:footnote w:id="11">
    <w:p w14:paraId="7AB35186" w14:textId="5DF9B357" w:rsidR="009779E1" w:rsidRDefault="009779E1">
      <w:pPr>
        <w:pStyle w:val="Voetnoottekst"/>
      </w:pPr>
      <w:r>
        <w:rPr>
          <w:rStyle w:val="Voetnootmarkering"/>
        </w:rPr>
        <w:footnoteRef/>
      </w:r>
      <w:r>
        <w:t xml:space="preserve"> </w:t>
      </w:r>
      <w:r w:rsidR="0073262D">
        <w:t>Idem b</w:t>
      </w:r>
      <w:r>
        <w:t>lz</w:t>
      </w:r>
      <w:r w:rsidR="0073262D">
        <w:t>.</w:t>
      </w:r>
      <w:r>
        <w:t xml:space="preserve"> 10</w:t>
      </w:r>
    </w:p>
  </w:footnote>
  <w:footnote w:id="12">
    <w:p w14:paraId="1D6FEDB6" w14:textId="68841F9D" w:rsidR="00B17271" w:rsidRDefault="00B17271">
      <w:pPr>
        <w:pStyle w:val="Voetnoottekst"/>
      </w:pPr>
      <w:r>
        <w:rPr>
          <w:rStyle w:val="Voetnootmarkering"/>
        </w:rPr>
        <w:footnoteRef/>
      </w:r>
      <w:r>
        <w:t xml:space="preserve"> Walter Benjamin, </w:t>
      </w:r>
      <w:r w:rsidR="00FF157A">
        <w:t>“</w:t>
      </w:r>
      <w:r>
        <w:t>Het kunstwerk in het tijdperk van zijn reproduceerbaarheid</w:t>
      </w:r>
      <w:r w:rsidR="00FF157A">
        <w:t>”, SUN, Nijmegen, 1985.</w:t>
      </w:r>
    </w:p>
  </w:footnote>
  <w:footnote w:id="13">
    <w:p w14:paraId="764E8EDB" w14:textId="6E9CB5F2" w:rsidR="00FF157A" w:rsidRDefault="00FF157A">
      <w:pPr>
        <w:pStyle w:val="Voetnoottekst"/>
      </w:pPr>
      <w:r>
        <w:rPr>
          <w:rStyle w:val="Voetnootmarkering"/>
        </w:rPr>
        <w:footnoteRef/>
      </w:r>
      <w:r>
        <w:t xml:space="preserve"> In mei 1985 organiseert Frans een thema-studiebijeenkomst over het onderwerp BEELD-VORMING en het daarop volgend studiejaar draagt zijn onderwijsprogramma dit ook als titel.</w:t>
      </w:r>
    </w:p>
  </w:footnote>
  <w:footnote w:id="14">
    <w:p w14:paraId="130164AD" w14:textId="377FEF3B" w:rsidR="00C824DE" w:rsidRDefault="00C824DE">
      <w:pPr>
        <w:pStyle w:val="Voetnoottekst"/>
      </w:pPr>
      <w:r>
        <w:rPr>
          <w:rStyle w:val="Voetnootmarkering"/>
        </w:rPr>
        <w:footnoteRef/>
      </w:r>
      <w:r>
        <w:t xml:space="preserve"> Frans Berkers., Frans Berkers verzamelt werk. 25 jaar docent Culturele en Maatschappelijke Vorming, Haagse Hogeschool, Den Haag,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F2F"/>
    <w:multiLevelType w:val="multilevel"/>
    <w:tmpl w:val="636E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862775">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4D"/>
    <w:rsid w:val="000012A0"/>
    <w:rsid w:val="00017237"/>
    <w:rsid w:val="000243E1"/>
    <w:rsid w:val="00066CE3"/>
    <w:rsid w:val="000C22B8"/>
    <w:rsid w:val="000C6E68"/>
    <w:rsid w:val="000D7EC4"/>
    <w:rsid w:val="00127654"/>
    <w:rsid w:val="00135040"/>
    <w:rsid w:val="001520E7"/>
    <w:rsid w:val="00156B9D"/>
    <w:rsid w:val="00165FDF"/>
    <w:rsid w:val="00166E6D"/>
    <w:rsid w:val="001701C1"/>
    <w:rsid w:val="00192C99"/>
    <w:rsid w:val="00196522"/>
    <w:rsid w:val="001A1D09"/>
    <w:rsid w:val="001B7B84"/>
    <w:rsid w:val="001F32B5"/>
    <w:rsid w:val="00253F7D"/>
    <w:rsid w:val="00263635"/>
    <w:rsid w:val="00272B39"/>
    <w:rsid w:val="002738B8"/>
    <w:rsid w:val="00281C40"/>
    <w:rsid w:val="00284C6C"/>
    <w:rsid w:val="002B3666"/>
    <w:rsid w:val="00320B53"/>
    <w:rsid w:val="00332FC2"/>
    <w:rsid w:val="003346A3"/>
    <w:rsid w:val="00352C61"/>
    <w:rsid w:val="003540EA"/>
    <w:rsid w:val="0036052B"/>
    <w:rsid w:val="00366153"/>
    <w:rsid w:val="00377C7C"/>
    <w:rsid w:val="00397AA0"/>
    <w:rsid w:val="003C3B46"/>
    <w:rsid w:val="003D3FFA"/>
    <w:rsid w:val="003F0201"/>
    <w:rsid w:val="004173C4"/>
    <w:rsid w:val="004259E9"/>
    <w:rsid w:val="004323CE"/>
    <w:rsid w:val="00484B46"/>
    <w:rsid w:val="004A6441"/>
    <w:rsid w:val="004E1F00"/>
    <w:rsid w:val="0054632D"/>
    <w:rsid w:val="00555A19"/>
    <w:rsid w:val="00587A6E"/>
    <w:rsid w:val="00590C92"/>
    <w:rsid w:val="00612E21"/>
    <w:rsid w:val="0063131E"/>
    <w:rsid w:val="00665CE4"/>
    <w:rsid w:val="00681E3E"/>
    <w:rsid w:val="006C3582"/>
    <w:rsid w:val="006F0897"/>
    <w:rsid w:val="006F3A3B"/>
    <w:rsid w:val="0071404F"/>
    <w:rsid w:val="0073262D"/>
    <w:rsid w:val="007C2878"/>
    <w:rsid w:val="007D5588"/>
    <w:rsid w:val="007F1EA3"/>
    <w:rsid w:val="00815D76"/>
    <w:rsid w:val="00826437"/>
    <w:rsid w:val="00843DA1"/>
    <w:rsid w:val="00877EDC"/>
    <w:rsid w:val="008A14BA"/>
    <w:rsid w:val="008B310F"/>
    <w:rsid w:val="008B7CCC"/>
    <w:rsid w:val="008D1F75"/>
    <w:rsid w:val="00915A05"/>
    <w:rsid w:val="009179A0"/>
    <w:rsid w:val="00946AB6"/>
    <w:rsid w:val="009715FE"/>
    <w:rsid w:val="009779E1"/>
    <w:rsid w:val="00986886"/>
    <w:rsid w:val="0099566D"/>
    <w:rsid w:val="009E1392"/>
    <w:rsid w:val="009F6779"/>
    <w:rsid w:val="00A3799F"/>
    <w:rsid w:val="00A54EA9"/>
    <w:rsid w:val="00AE278F"/>
    <w:rsid w:val="00B16B5C"/>
    <w:rsid w:val="00B17271"/>
    <w:rsid w:val="00B733B5"/>
    <w:rsid w:val="00B95B4D"/>
    <w:rsid w:val="00B96145"/>
    <w:rsid w:val="00BB490D"/>
    <w:rsid w:val="00BC7626"/>
    <w:rsid w:val="00BD4ED8"/>
    <w:rsid w:val="00BF1025"/>
    <w:rsid w:val="00C40F2F"/>
    <w:rsid w:val="00C569AE"/>
    <w:rsid w:val="00C77D60"/>
    <w:rsid w:val="00C824DE"/>
    <w:rsid w:val="00CC52DF"/>
    <w:rsid w:val="00D1274D"/>
    <w:rsid w:val="00D77020"/>
    <w:rsid w:val="00D84C19"/>
    <w:rsid w:val="00D867A4"/>
    <w:rsid w:val="00DC183A"/>
    <w:rsid w:val="00E03170"/>
    <w:rsid w:val="00E27583"/>
    <w:rsid w:val="00E42001"/>
    <w:rsid w:val="00E5038B"/>
    <w:rsid w:val="00E76460"/>
    <w:rsid w:val="00EA26B2"/>
    <w:rsid w:val="00EE022F"/>
    <w:rsid w:val="00EF0A49"/>
    <w:rsid w:val="00F12B65"/>
    <w:rsid w:val="00F13DCE"/>
    <w:rsid w:val="00F16005"/>
    <w:rsid w:val="00F66B5D"/>
    <w:rsid w:val="00F75A71"/>
    <w:rsid w:val="00F970B4"/>
    <w:rsid w:val="00FB2F82"/>
    <w:rsid w:val="00FF157A"/>
    <w:rsid w:val="00FF38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D720"/>
  <w15:chartTrackingRefBased/>
  <w15:docId w15:val="{8DBF9769-A08E-3A4E-B55E-24B6AC38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2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12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27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27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27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274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74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74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74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7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127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27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27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27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27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7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7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74D"/>
    <w:rPr>
      <w:rFonts w:eastAsiaTheme="majorEastAsia" w:cstheme="majorBidi"/>
      <w:color w:val="272727" w:themeColor="text1" w:themeTint="D8"/>
    </w:rPr>
  </w:style>
  <w:style w:type="paragraph" w:styleId="Titel">
    <w:name w:val="Title"/>
    <w:basedOn w:val="Standaard"/>
    <w:next w:val="Standaard"/>
    <w:link w:val="TitelChar"/>
    <w:uiPriority w:val="10"/>
    <w:qFormat/>
    <w:rsid w:val="00D1274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7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74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7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74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1274D"/>
    <w:rPr>
      <w:i/>
      <w:iCs/>
      <w:color w:val="404040" w:themeColor="text1" w:themeTint="BF"/>
    </w:rPr>
  </w:style>
  <w:style w:type="paragraph" w:styleId="Lijstalinea">
    <w:name w:val="List Paragraph"/>
    <w:basedOn w:val="Standaard"/>
    <w:uiPriority w:val="34"/>
    <w:qFormat/>
    <w:rsid w:val="00D1274D"/>
    <w:pPr>
      <w:ind w:left="720"/>
      <w:contextualSpacing/>
    </w:pPr>
  </w:style>
  <w:style w:type="character" w:styleId="Intensievebenadrukking">
    <w:name w:val="Intense Emphasis"/>
    <w:basedOn w:val="Standaardalinea-lettertype"/>
    <w:uiPriority w:val="21"/>
    <w:qFormat/>
    <w:rsid w:val="00D1274D"/>
    <w:rPr>
      <w:i/>
      <w:iCs/>
      <w:color w:val="0F4761" w:themeColor="accent1" w:themeShade="BF"/>
    </w:rPr>
  </w:style>
  <w:style w:type="paragraph" w:styleId="Duidelijkcitaat">
    <w:name w:val="Intense Quote"/>
    <w:basedOn w:val="Standaard"/>
    <w:next w:val="Standaard"/>
    <w:link w:val="DuidelijkcitaatChar"/>
    <w:uiPriority w:val="30"/>
    <w:qFormat/>
    <w:rsid w:val="00D12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274D"/>
    <w:rPr>
      <w:i/>
      <w:iCs/>
      <w:color w:val="0F4761" w:themeColor="accent1" w:themeShade="BF"/>
    </w:rPr>
  </w:style>
  <w:style w:type="character" w:styleId="Intensieveverwijzing">
    <w:name w:val="Intense Reference"/>
    <w:basedOn w:val="Standaardalinea-lettertype"/>
    <w:uiPriority w:val="32"/>
    <w:qFormat/>
    <w:rsid w:val="00D1274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54EA9"/>
    <w:rPr>
      <w:sz w:val="16"/>
      <w:szCs w:val="16"/>
    </w:rPr>
  </w:style>
  <w:style w:type="paragraph" w:styleId="Tekstopmerking">
    <w:name w:val="annotation text"/>
    <w:basedOn w:val="Standaard"/>
    <w:link w:val="TekstopmerkingChar"/>
    <w:uiPriority w:val="99"/>
    <w:unhideWhenUsed/>
    <w:rsid w:val="00A54EA9"/>
    <w:rPr>
      <w:sz w:val="20"/>
      <w:szCs w:val="20"/>
    </w:rPr>
  </w:style>
  <w:style w:type="character" w:customStyle="1" w:styleId="TekstopmerkingChar">
    <w:name w:val="Tekst opmerking Char"/>
    <w:basedOn w:val="Standaardalinea-lettertype"/>
    <w:link w:val="Tekstopmerking"/>
    <w:uiPriority w:val="99"/>
    <w:rsid w:val="00A54EA9"/>
    <w:rPr>
      <w:sz w:val="20"/>
      <w:szCs w:val="20"/>
    </w:rPr>
  </w:style>
  <w:style w:type="paragraph" w:styleId="Voetnoottekst">
    <w:name w:val="footnote text"/>
    <w:basedOn w:val="Standaard"/>
    <w:link w:val="VoetnoottekstChar"/>
    <w:uiPriority w:val="99"/>
    <w:semiHidden/>
    <w:unhideWhenUsed/>
    <w:rsid w:val="003540EA"/>
    <w:rPr>
      <w:sz w:val="20"/>
      <w:szCs w:val="20"/>
    </w:rPr>
  </w:style>
  <w:style w:type="character" w:customStyle="1" w:styleId="VoetnoottekstChar">
    <w:name w:val="Voetnoottekst Char"/>
    <w:basedOn w:val="Standaardalinea-lettertype"/>
    <w:link w:val="Voetnoottekst"/>
    <w:uiPriority w:val="99"/>
    <w:semiHidden/>
    <w:rsid w:val="003540EA"/>
    <w:rPr>
      <w:sz w:val="20"/>
      <w:szCs w:val="20"/>
    </w:rPr>
  </w:style>
  <w:style w:type="character" w:styleId="Voetnootmarkering">
    <w:name w:val="footnote reference"/>
    <w:basedOn w:val="Standaardalinea-lettertype"/>
    <w:uiPriority w:val="99"/>
    <w:semiHidden/>
    <w:unhideWhenUsed/>
    <w:rsid w:val="003540EA"/>
    <w:rPr>
      <w:vertAlign w:val="superscript"/>
    </w:rPr>
  </w:style>
  <w:style w:type="paragraph" w:styleId="Onderwerpvanopmerking">
    <w:name w:val="annotation subject"/>
    <w:basedOn w:val="Tekstopmerking"/>
    <w:next w:val="Tekstopmerking"/>
    <w:link w:val="OnderwerpvanopmerkingChar"/>
    <w:uiPriority w:val="99"/>
    <w:semiHidden/>
    <w:unhideWhenUsed/>
    <w:rsid w:val="00E03170"/>
    <w:rPr>
      <w:b/>
      <w:bCs/>
    </w:rPr>
  </w:style>
  <w:style w:type="character" w:customStyle="1" w:styleId="OnderwerpvanopmerkingChar">
    <w:name w:val="Onderwerp van opmerking Char"/>
    <w:basedOn w:val="TekstopmerkingChar"/>
    <w:link w:val="Onderwerpvanopmerking"/>
    <w:uiPriority w:val="99"/>
    <w:semiHidden/>
    <w:rsid w:val="00E03170"/>
    <w:rPr>
      <w:b/>
      <w:bCs/>
      <w:sz w:val="20"/>
      <w:szCs w:val="20"/>
    </w:rPr>
  </w:style>
  <w:style w:type="paragraph" w:styleId="Voettekst">
    <w:name w:val="footer"/>
    <w:basedOn w:val="Standaard"/>
    <w:link w:val="VoettekstChar"/>
    <w:uiPriority w:val="99"/>
    <w:unhideWhenUsed/>
    <w:rsid w:val="004A6441"/>
    <w:pPr>
      <w:tabs>
        <w:tab w:val="center" w:pos="4536"/>
        <w:tab w:val="right" w:pos="9072"/>
      </w:tabs>
    </w:pPr>
  </w:style>
  <w:style w:type="character" w:customStyle="1" w:styleId="VoettekstChar">
    <w:name w:val="Voettekst Char"/>
    <w:basedOn w:val="Standaardalinea-lettertype"/>
    <w:link w:val="Voettekst"/>
    <w:uiPriority w:val="99"/>
    <w:rsid w:val="004A6441"/>
  </w:style>
  <w:style w:type="character" w:styleId="Paginanummer">
    <w:name w:val="page number"/>
    <w:basedOn w:val="Standaardalinea-lettertype"/>
    <w:uiPriority w:val="99"/>
    <w:semiHidden/>
    <w:unhideWhenUsed/>
    <w:rsid w:val="004A6441"/>
  </w:style>
  <w:style w:type="paragraph" w:styleId="Revisie">
    <w:name w:val="Revision"/>
    <w:hidden/>
    <w:uiPriority w:val="99"/>
    <w:semiHidden/>
    <w:rsid w:val="002B3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onsociaalwerk.eu/essays/Frans%20Berkers%20verzamelt%20werk_maart_201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DD4B-475C-3248-8B10-67210BF4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3154</Words>
  <Characters>17350</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Berkers</dc:creator>
  <cp:keywords/>
  <dc:description/>
  <cp:lastModifiedBy>Wim Berkers</cp:lastModifiedBy>
  <cp:revision>2</cp:revision>
  <cp:lastPrinted>2025-10-16T14:28:00Z</cp:lastPrinted>
  <dcterms:created xsi:type="dcterms:W3CDTF">2025-11-03T14:32:00Z</dcterms:created>
  <dcterms:modified xsi:type="dcterms:W3CDTF">2025-11-03T14:32:00Z</dcterms:modified>
</cp:coreProperties>
</file>